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0E1" w:rsidRPr="007252D4" w:rsidRDefault="008A10E1" w:rsidP="009F7EF0">
      <w:pPr>
        <w:tabs>
          <w:tab w:val="left" w:pos="4275"/>
        </w:tabs>
        <w:spacing w:after="80" w:line="240" w:lineRule="exact"/>
        <w:ind w:left="5664"/>
        <w:jc w:val="center"/>
        <w:rPr>
          <w:rFonts w:ascii="Times New Roman" w:hAnsi="Times New Roman" w:cs="Times New Roman"/>
          <w:b/>
          <w:bCs/>
        </w:rPr>
      </w:pPr>
      <w:r w:rsidRPr="007252D4">
        <w:rPr>
          <w:rFonts w:ascii="Times New Roman" w:hAnsi="Times New Roman" w:cs="Times New Roman"/>
          <w:b/>
          <w:bCs/>
        </w:rPr>
        <w:t>Утвержден</w:t>
      </w:r>
    </w:p>
    <w:p w:rsidR="008A10E1" w:rsidRPr="007252D4" w:rsidRDefault="008A10E1" w:rsidP="009F7EF0">
      <w:pPr>
        <w:spacing w:line="240" w:lineRule="exact"/>
        <w:ind w:left="5664"/>
        <w:jc w:val="center"/>
        <w:rPr>
          <w:rFonts w:ascii="Times New Roman" w:hAnsi="Times New Roman" w:cs="Times New Roman"/>
          <w:b/>
          <w:bCs/>
        </w:rPr>
      </w:pPr>
      <w:r w:rsidRPr="007252D4">
        <w:rPr>
          <w:rFonts w:ascii="Times New Roman" w:hAnsi="Times New Roman" w:cs="Times New Roman"/>
          <w:b/>
          <w:bCs/>
        </w:rPr>
        <w:t xml:space="preserve">постановлением Народного Собрания </w:t>
      </w:r>
    </w:p>
    <w:p w:rsidR="008A10E1" w:rsidRPr="007252D4" w:rsidRDefault="008A10E1" w:rsidP="009F7EF0">
      <w:pPr>
        <w:spacing w:line="240" w:lineRule="exact"/>
        <w:ind w:left="5664"/>
        <w:jc w:val="center"/>
        <w:rPr>
          <w:rFonts w:ascii="Times New Roman" w:hAnsi="Times New Roman" w:cs="Times New Roman"/>
          <w:b/>
          <w:bCs/>
        </w:rPr>
      </w:pPr>
      <w:r w:rsidRPr="007252D4">
        <w:rPr>
          <w:rFonts w:ascii="Times New Roman" w:hAnsi="Times New Roman" w:cs="Times New Roman"/>
          <w:b/>
          <w:bCs/>
        </w:rPr>
        <w:t>Республики Дагестан</w:t>
      </w:r>
    </w:p>
    <w:p w:rsidR="008A10E1" w:rsidRPr="007252D4" w:rsidRDefault="008A10E1" w:rsidP="009F7EF0">
      <w:pPr>
        <w:spacing w:line="240" w:lineRule="exact"/>
        <w:ind w:left="5664"/>
        <w:jc w:val="center"/>
        <w:rPr>
          <w:rFonts w:ascii="Times New Roman" w:hAnsi="Times New Roman" w:cs="Times New Roman"/>
          <w:b/>
          <w:bCs/>
        </w:rPr>
      </w:pPr>
      <w:r w:rsidRPr="007252D4">
        <w:rPr>
          <w:rFonts w:ascii="Times New Roman" w:hAnsi="Times New Roman" w:cs="Times New Roman"/>
          <w:b/>
          <w:bCs/>
        </w:rPr>
        <w:t xml:space="preserve">от </w:t>
      </w:r>
      <w:r w:rsidR="00E120B7">
        <w:rPr>
          <w:rFonts w:ascii="Times New Roman" w:hAnsi="Times New Roman" w:cs="Times New Roman"/>
          <w:b/>
          <w:bCs/>
        </w:rPr>
        <w:t>24</w:t>
      </w:r>
      <w:r>
        <w:rPr>
          <w:rFonts w:ascii="Times New Roman" w:hAnsi="Times New Roman" w:cs="Times New Roman"/>
          <w:b/>
          <w:bCs/>
        </w:rPr>
        <w:t xml:space="preserve"> </w:t>
      </w:r>
      <w:r w:rsidR="007A7B01">
        <w:rPr>
          <w:rFonts w:ascii="Times New Roman" w:hAnsi="Times New Roman" w:cs="Times New Roman"/>
          <w:b/>
          <w:bCs/>
        </w:rPr>
        <w:t>ноября</w:t>
      </w:r>
      <w:r>
        <w:rPr>
          <w:rFonts w:ascii="Times New Roman" w:hAnsi="Times New Roman" w:cs="Times New Roman"/>
          <w:b/>
          <w:bCs/>
        </w:rPr>
        <w:t xml:space="preserve"> </w:t>
      </w:r>
      <w:r w:rsidRPr="007252D4">
        <w:rPr>
          <w:rFonts w:ascii="Times New Roman" w:hAnsi="Times New Roman" w:cs="Times New Roman"/>
          <w:b/>
          <w:bCs/>
        </w:rPr>
        <w:t>201</w:t>
      </w:r>
      <w:r>
        <w:rPr>
          <w:rFonts w:ascii="Times New Roman" w:hAnsi="Times New Roman" w:cs="Times New Roman"/>
          <w:b/>
          <w:bCs/>
        </w:rPr>
        <w:t>6</w:t>
      </w:r>
      <w:r w:rsidRPr="007252D4">
        <w:rPr>
          <w:rFonts w:ascii="Times New Roman" w:hAnsi="Times New Roman" w:cs="Times New Roman"/>
          <w:b/>
          <w:bCs/>
        </w:rPr>
        <w:t xml:space="preserve"> года  № </w:t>
      </w:r>
      <w:r w:rsidR="00E120B7">
        <w:rPr>
          <w:rFonts w:ascii="Times New Roman" w:hAnsi="Times New Roman" w:cs="Times New Roman"/>
          <w:b/>
          <w:bCs/>
        </w:rPr>
        <w:t>70</w:t>
      </w:r>
      <w:r w:rsidRPr="007252D4">
        <w:rPr>
          <w:rFonts w:ascii="Times New Roman" w:hAnsi="Times New Roman" w:cs="Times New Roman"/>
          <w:b/>
          <w:bCs/>
        </w:rPr>
        <w:t xml:space="preserve"> - </w:t>
      </w:r>
      <w:r w:rsidRPr="007252D4">
        <w:rPr>
          <w:rFonts w:ascii="Times New Roman" w:hAnsi="Times New Roman" w:cs="Times New Roman"/>
          <w:b/>
          <w:bCs/>
          <w:lang w:val="en-US"/>
        </w:rPr>
        <w:t>V</w:t>
      </w:r>
      <w:r>
        <w:rPr>
          <w:rFonts w:ascii="Times New Roman" w:hAnsi="Times New Roman" w:cs="Times New Roman"/>
          <w:b/>
          <w:bCs/>
          <w:lang w:val="en-US"/>
        </w:rPr>
        <w:t>I</w:t>
      </w:r>
      <w:r w:rsidRPr="007252D4">
        <w:rPr>
          <w:rFonts w:ascii="Times New Roman" w:hAnsi="Times New Roman" w:cs="Times New Roman"/>
          <w:b/>
          <w:bCs/>
        </w:rPr>
        <w:t xml:space="preserve"> НС</w:t>
      </w:r>
    </w:p>
    <w:p w:rsidR="008A10E1" w:rsidRDefault="008A10E1" w:rsidP="009F7EF0">
      <w:pPr>
        <w:pStyle w:val="30"/>
        <w:shd w:val="clear" w:color="auto" w:fill="auto"/>
        <w:spacing w:after="0" w:line="240" w:lineRule="exact"/>
        <w:rPr>
          <w:sz w:val="28"/>
        </w:rPr>
      </w:pPr>
    </w:p>
    <w:p w:rsidR="008A10E1" w:rsidRDefault="008A10E1" w:rsidP="009F7EF0">
      <w:pPr>
        <w:pStyle w:val="30"/>
        <w:shd w:val="clear" w:color="auto" w:fill="auto"/>
        <w:spacing w:after="0" w:line="240" w:lineRule="exact"/>
        <w:rPr>
          <w:sz w:val="28"/>
        </w:rPr>
      </w:pPr>
    </w:p>
    <w:p w:rsidR="008A10E1" w:rsidRDefault="008A10E1" w:rsidP="009F7EF0">
      <w:pPr>
        <w:pStyle w:val="30"/>
        <w:shd w:val="clear" w:color="auto" w:fill="auto"/>
        <w:spacing w:after="0" w:line="240" w:lineRule="exact"/>
        <w:rPr>
          <w:sz w:val="28"/>
        </w:rPr>
      </w:pPr>
    </w:p>
    <w:p w:rsidR="008A10E1" w:rsidRDefault="008A10E1" w:rsidP="009F7EF0">
      <w:pPr>
        <w:pStyle w:val="30"/>
        <w:shd w:val="clear" w:color="auto" w:fill="auto"/>
        <w:spacing w:after="0" w:line="240" w:lineRule="exact"/>
        <w:rPr>
          <w:sz w:val="28"/>
        </w:rPr>
      </w:pPr>
    </w:p>
    <w:p w:rsidR="008A10E1" w:rsidRDefault="008A10E1" w:rsidP="009F7EF0">
      <w:pPr>
        <w:pStyle w:val="30"/>
        <w:shd w:val="clear" w:color="auto" w:fill="auto"/>
        <w:spacing w:after="0" w:line="240" w:lineRule="exact"/>
        <w:rPr>
          <w:sz w:val="28"/>
        </w:rPr>
      </w:pPr>
    </w:p>
    <w:p w:rsidR="003C2330" w:rsidRDefault="007D6D50" w:rsidP="009F7EF0">
      <w:pPr>
        <w:pStyle w:val="30"/>
        <w:shd w:val="clear" w:color="auto" w:fill="auto"/>
        <w:spacing w:after="0" w:line="240" w:lineRule="exact"/>
        <w:rPr>
          <w:sz w:val="28"/>
        </w:rPr>
      </w:pPr>
      <w:r w:rsidRPr="00717E90">
        <w:rPr>
          <w:sz w:val="28"/>
        </w:rPr>
        <w:t>О</w:t>
      </w:r>
      <w:r w:rsidR="003B4ACF" w:rsidRPr="00717E90">
        <w:rPr>
          <w:sz w:val="28"/>
        </w:rPr>
        <w:t xml:space="preserve"> </w:t>
      </w:r>
      <w:r w:rsidRPr="00717E90">
        <w:rPr>
          <w:sz w:val="28"/>
        </w:rPr>
        <w:t>Т</w:t>
      </w:r>
      <w:r w:rsidR="003B4ACF" w:rsidRPr="00717E90">
        <w:rPr>
          <w:sz w:val="28"/>
        </w:rPr>
        <w:t xml:space="preserve"> </w:t>
      </w:r>
      <w:r w:rsidRPr="00717E90">
        <w:rPr>
          <w:sz w:val="28"/>
        </w:rPr>
        <w:t>Ч</w:t>
      </w:r>
      <w:r w:rsidR="003B4ACF" w:rsidRPr="00717E90">
        <w:rPr>
          <w:sz w:val="28"/>
        </w:rPr>
        <w:t xml:space="preserve"> </w:t>
      </w:r>
      <w:r w:rsidRPr="00717E90">
        <w:rPr>
          <w:sz w:val="28"/>
        </w:rPr>
        <w:t>Е</w:t>
      </w:r>
      <w:r w:rsidR="003B4ACF" w:rsidRPr="00717E90">
        <w:rPr>
          <w:sz w:val="28"/>
        </w:rPr>
        <w:t xml:space="preserve"> </w:t>
      </w:r>
      <w:r w:rsidRPr="00717E90">
        <w:rPr>
          <w:sz w:val="28"/>
        </w:rPr>
        <w:t>Т</w:t>
      </w:r>
    </w:p>
    <w:p w:rsidR="00717E90" w:rsidRPr="00717E90" w:rsidRDefault="00717E90" w:rsidP="009F7EF0">
      <w:pPr>
        <w:pStyle w:val="30"/>
        <w:shd w:val="clear" w:color="auto" w:fill="auto"/>
        <w:spacing w:after="0" w:line="240" w:lineRule="exact"/>
        <w:rPr>
          <w:sz w:val="28"/>
        </w:rPr>
      </w:pPr>
    </w:p>
    <w:p w:rsidR="00A974FF" w:rsidRDefault="003B4ACF" w:rsidP="009F7EF0">
      <w:pPr>
        <w:pStyle w:val="30"/>
        <w:shd w:val="clear" w:color="auto" w:fill="auto"/>
        <w:spacing w:after="0" w:line="240" w:lineRule="exact"/>
        <w:rPr>
          <w:sz w:val="28"/>
        </w:rPr>
      </w:pPr>
      <w:r w:rsidRPr="00717E90">
        <w:rPr>
          <w:sz w:val="28"/>
        </w:rPr>
        <w:t xml:space="preserve">о выполнении </w:t>
      </w:r>
      <w:r w:rsidR="006551EF" w:rsidRPr="00717E90">
        <w:rPr>
          <w:sz w:val="28"/>
        </w:rPr>
        <w:t xml:space="preserve">Прогнозного </w:t>
      </w:r>
      <w:r w:rsidRPr="00717E90">
        <w:rPr>
          <w:sz w:val="28"/>
        </w:rPr>
        <w:t xml:space="preserve">плана (программы) </w:t>
      </w:r>
    </w:p>
    <w:p w:rsidR="00A974FF" w:rsidRDefault="003B4ACF" w:rsidP="009F7EF0">
      <w:pPr>
        <w:pStyle w:val="30"/>
        <w:shd w:val="clear" w:color="auto" w:fill="auto"/>
        <w:spacing w:after="0" w:line="240" w:lineRule="exact"/>
        <w:rPr>
          <w:sz w:val="28"/>
        </w:rPr>
      </w:pPr>
      <w:r w:rsidRPr="00717E90">
        <w:rPr>
          <w:sz w:val="28"/>
        </w:rPr>
        <w:t xml:space="preserve">приватизации государственного имущества </w:t>
      </w:r>
    </w:p>
    <w:p w:rsidR="003C2330" w:rsidRDefault="003B4ACF" w:rsidP="009F7EF0">
      <w:pPr>
        <w:pStyle w:val="30"/>
        <w:shd w:val="clear" w:color="auto" w:fill="auto"/>
        <w:spacing w:after="0" w:line="240" w:lineRule="exact"/>
        <w:rPr>
          <w:sz w:val="28"/>
        </w:rPr>
      </w:pPr>
      <w:r w:rsidRPr="00717E90">
        <w:rPr>
          <w:sz w:val="28"/>
        </w:rPr>
        <w:t>Республики Дагестан за 2015 год</w:t>
      </w:r>
    </w:p>
    <w:p w:rsidR="00F43E4E" w:rsidRDefault="00F43E4E" w:rsidP="009F7EF0">
      <w:pPr>
        <w:pStyle w:val="30"/>
        <w:shd w:val="clear" w:color="auto" w:fill="auto"/>
        <w:spacing w:after="0" w:line="240" w:lineRule="exact"/>
        <w:rPr>
          <w:sz w:val="28"/>
        </w:rPr>
      </w:pPr>
    </w:p>
    <w:p w:rsidR="003C2330" w:rsidRDefault="007D6D50" w:rsidP="009F7EF0">
      <w:pPr>
        <w:pStyle w:val="20"/>
        <w:ind w:firstLine="709"/>
      </w:pPr>
      <w:proofErr w:type="gramStart"/>
      <w:r w:rsidRPr="00E120B7">
        <w:rPr>
          <w:spacing w:val="-2"/>
        </w:rPr>
        <w:t>В соответствии с Прогнозным планом (программой) приватизации</w:t>
      </w:r>
      <w:r w:rsidR="00A9624B" w:rsidRPr="00E120B7">
        <w:rPr>
          <w:spacing w:val="-2"/>
        </w:rPr>
        <w:t xml:space="preserve"> </w:t>
      </w:r>
      <w:r w:rsidRPr="00E120B7">
        <w:rPr>
          <w:spacing w:val="-2"/>
        </w:rPr>
        <w:t>госуда</w:t>
      </w:r>
      <w:r w:rsidRPr="00E120B7">
        <w:rPr>
          <w:spacing w:val="-2"/>
        </w:rPr>
        <w:t>р</w:t>
      </w:r>
      <w:r w:rsidRPr="00E120B7">
        <w:rPr>
          <w:spacing w:val="-2"/>
        </w:rPr>
        <w:t>ственного имущества Республики Дагестан на 2015 год,</w:t>
      </w:r>
      <w:r w:rsidR="00A9624B" w:rsidRPr="00E120B7">
        <w:rPr>
          <w:spacing w:val="-2"/>
        </w:rPr>
        <w:t xml:space="preserve"> </w:t>
      </w:r>
      <w:r w:rsidRPr="00E120B7">
        <w:rPr>
          <w:spacing w:val="-2"/>
        </w:rPr>
        <w:t>утвержденным постановл</w:t>
      </w:r>
      <w:r w:rsidRPr="00E120B7">
        <w:rPr>
          <w:spacing w:val="-2"/>
        </w:rPr>
        <w:t>е</w:t>
      </w:r>
      <w:r w:rsidRPr="00E120B7">
        <w:rPr>
          <w:spacing w:val="-2"/>
        </w:rPr>
        <w:t>нием Народного Собрания Республики Дагестан</w:t>
      </w:r>
      <w:r w:rsidR="003B4ACF" w:rsidRPr="00E120B7">
        <w:rPr>
          <w:spacing w:val="-2"/>
        </w:rPr>
        <w:t xml:space="preserve"> </w:t>
      </w:r>
      <w:r w:rsidRPr="00E120B7">
        <w:rPr>
          <w:spacing w:val="-2"/>
        </w:rPr>
        <w:t>от 27 ноября 2014 года</w:t>
      </w:r>
      <w:r>
        <w:t xml:space="preserve"> № </w:t>
      </w:r>
      <w:r w:rsidRPr="00C80E1E">
        <w:rPr>
          <w:lang w:eastAsia="en-US" w:bidi="en-US"/>
        </w:rPr>
        <w:t>972-</w:t>
      </w:r>
      <w:r>
        <w:rPr>
          <w:lang w:val="en-US" w:eastAsia="en-US" w:bidi="en-US"/>
        </w:rPr>
        <w:t>V</w:t>
      </w:r>
      <w:r w:rsidR="008A10E1">
        <w:rPr>
          <w:lang w:eastAsia="en-US" w:bidi="en-US"/>
        </w:rPr>
        <w:t xml:space="preserve"> НС «О Прогнозном плане (программе) приватизации государственного имущества Ре</w:t>
      </w:r>
      <w:r w:rsidR="008A10E1">
        <w:rPr>
          <w:lang w:eastAsia="en-US" w:bidi="en-US"/>
        </w:rPr>
        <w:t>с</w:t>
      </w:r>
      <w:r w:rsidR="008A10E1">
        <w:rPr>
          <w:lang w:eastAsia="en-US" w:bidi="en-US"/>
        </w:rPr>
        <w:t>публики Дагестан на 2015 год и основных направлениях приватизации госуда</w:t>
      </w:r>
      <w:r w:rsidR="008A10E1">
        <w:rPr>
          <w:lang w:eastAsia="en-US" w:bidi="en-US"/>
        </w:rPr>
        <w:t>р</w:t>
      </w:r>
      <w:r w:rsidR="008A10E1">
        <w:rPr>
          <w:lang w:eastAsia="en-US" w:bidi="en-US"/>
        </w:rPr>
        <w:t>ственного имущества Республики Дагестан на 2016 и 2017 годы»</w:t>
      </w:r>
      <w:r w:rsidRPr="00C80E1E">
        <w:rPr>
          <w:lang w:eastAsia="en-US" w:bidi="en-US"/>
        </w:rPr>
        <w:t xml:space="preserve">, </w:t>
      </w:r>
      <w:r>
        <w:t>в 2015 году по</w:t>
      </w:r>
      <w:r>
        <w:t>д</w:t>
      </w:r>
      <w:r>
        <w:t>лежали приватизации</w:t>
      </w:r>
      <w:r w:rsidR="003B4ACF">
        <w:t xml:space="preserve"> </w:t>
      </w:r>
      <w:r>
        <w:t>пакеты акций (доли</w:t>
      </w:r>
      <w:proofErr w:type="gramEnd"/>
      <w:r>
        <w:t>) 3 обществ, 9 объектов недвижимости, объекты</w:t>
      </w:r>
      <w:r w:rsidR="003B4ACF">
        <w:t xml:space="preserve"> </w:t>
      </w:r>
      <w:r>
        <w:t>газораспределительных сетей общей протяженностью 3</w:t>
      </w:r>
      <w:r w:rsidR="003B4ACF">
        <w:t> </w:t>
      </w:r>
      <w:r>
        <w:t>088,0 километра и</w:t>
      </w:r>
      <w:r w:rsidR="003B4ACF">
        <w:t xml:space="preserve"> </w:t>
      </w:r>
      <w:r>
        <w:t>преобразованию в открытые акционерные общества или общества с</w:t>
      </w:r>
      <w:r w:rsidR="003B4ACF">
        <w:t xml:space="preserve"> </w:t>
      </w:r>
      <w:r>
        <w:t>ограниченной ответственностью 6 государственных унитарных предприятий.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Для реализации Прогнозного плана (программы) приватизации</w:t>
      </w:r>
      <w:r w:rsidR="003B4ACF">
        <w:t xml:space="preserve"> </w:t>
      </w:r>
      <w:r>
        <w:t>государстве</w:t>
      </w:r>
      <w:r>
        <w:t>н</w:t>
      </w:r>
      <w:r>
        <w:t>ного имущества Республики Дагестан на 2015 год проведена</w:t>
      </w:r>
      <w:r w:rsidR="003B4ACF">
        <w:t xml:space="preserve"> </w:t>
      </w:r>
      <w:r>
        <w:t>работа по подготовке технической и правоустанавливающей документации</w:t>
      </w:r>
      <w:r w:rsidR="003B4ACF">
        <w:t xml:space="preserve"> </w:t>
      </w:r>
      <w:r>
        <w:t>(кадастровые паспорта на строения и земельные участки), а также других</w:t>
      </w:r>
      <w:r w:rsidR="003B4ACF">
        <w:t xml:space="preserve"> </w:t>
      </w:r>
      <w:r>
        <w:t>необходимых для приватизации м</w:t>
      </w:r>
      <w:r>
        <w:t>а</w:t>
      </w:r>
      <w:r>
        <w:t>териалов.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proofErr w:type="gramStart"/>
      <w:r>
        <w:t>Приказом Мин</w:t>
      </w:r>
      <w:r w:rsidR="003B4ACF">
        <w:t xml:space="preserve">истерства по управлению </w:t>
      </w:r>
      <w:r>
        <w:t>гос</w:t>
      </w:r>
      <w:r w:rsidR="003B4ACF">
        <w:t xml:space="preserve">ударственным </w:t>
      </w:r>
      <w:r>
        <w:t>имуществ</w:t>
      </w:r>
      <w:r w:rsidR="003B4ACF">
        <w:t>ом</w:t>
      </w:r>
      <w:r>
        <w:t xml:space="preserve"> Р</w:t>
      </w:r>
      <w:r w:rsidR="003B4ACF">
        <w:t>е</w:t>
      </w:r>
      <w:r w:rsidR="003B4ACF">
        <w:t>с</w:t>
      </w:r>
      <w:r w:rsidR="003B4ACF">
        <w:t xml:space="preserve">публики </w:t>
      </w:r>
      <w:r>
        <w:t>Д</w:t>
      </w:r>
      <w:r w:rsidR="003B4ACF">
        <w:t>агестан</w:t>
      </w:r>
      <w:r>
        <w:t xml:space="preserve"> </w:t>
      </w:r>
      <w:r w:rsidR="003B4ACF">
        <w:t xml:space="preserve">(далее – Мингосимущество </w:t>
      </w:r>
      <w:r w:rsidR="00A974FF">
        <w:t>Республики Дагестан</w:t>
      </w:r>
      <w:r w:rsidR="003B4ACF">
        <w:t xml:space="preserve">) </w:t>
      </w:r>
      <w:r>
        <w:t>от 25 февраля 2015 года</w:t>
      </w:r>
      <w:r w:rsidR="003B4ACF">
        <w:t xml:space="preserve"> </w:t>
      </w:r>
      <w:r>
        <w:t>№ 51 утвержден План-график реализации Прогнозного плана (программы)</w:t>
      </w:r>
      <w:r w:rsidR="003B4ACF">
        <w:t xml:space="preserve"> </w:t>
      </w:r>
      <w:r>
        <w:t>приватизации государственного имущества Республики Дагестан на 2015 год</w:t>
      </w:r>
      <w:r w:rsidR="003B4ACF">
        <w:t xml:space="preserve"> </w:t>
      </w:r>
      <w:r>
        <w:t>с определением сроков мероприятий и ответственных исполнителей из числа</w:t>
      </w:r>
      <w:r w:rsidR="003B4ACF">
        <w:t xml:space="preserve"> </w:t>
      </w:r>
      <w:r>
        <w:t>рабо</w:t>
      </w:r>
      <w:r>
        <w:t>т</w:t>
      </w:r>
      <w:r>
        <w:t xml:space="preserve">ников Мингосимущества </w:t>
      </w:r>
      <w:r w:rsidR="00A974FF">
        <w:t>Республики Дагестан</w:t>
      </w:r>
      <w:r>
        <w:t>, в том числе по преобразованию</w:t>
      </w:r>
      <w:r w:rsidR="003B4ACF">
        <w:t xml:space="preserve"> </w:t>
      </w:r>
      <w:r>
        <w:t>государственных унитарных предприятий Республики Дагестан.</w:t>
      </w:r>
      <w:proofErr w:type="gramEnd"/>
    </w:p>
    <w:p w:rsidR="003C2330" w:rsidRDefault="006551EF" w:rsidP="009F7EF0">
      <w:pPr>
        <w:pStyle w:val="20"/>
        <w:shd w:val="clear" w:color="auto" w:fill="auto"/>
        <w:spacing w:before="0" w:line="240" w:lineRule="auto"/>
        <w:ind w:firstLine="709"/>
      </w:pPr>
      <w:r>
        <w:t xml:space="preserve">Изданы </w:t>
      </w:r>
      <w:r w:rsidR="007D6D50">
        <w:t xml:space="preserve">распоряжения Мингосимущества </w:t>
      </w:r>
      <w:r w:rsidR="00A974FF">
        <w:t>Республики Дагестан</w:t>
      </w:r>
      <w:r w:rsidR="007D6D50">
        <w:t xml:space="preserve"> о подготовке к</w:t>
      </w:r>
      <w:r w:rsidR="003B4ACF">
        <w:t xml:space="preserve"> </w:t>
      </w:r>
      <w:r w:rsidR="007D6D50">
        <w:t>приватизации 6 государственных унитарных предприятий, проведена работа</w:t>
      </w:r>
      <w:r w:rsidR="003B4ACF">
        <w:t xml:space="preserve"> </w:t>
      </w:r>
      <w:r w:rsidR="007D6D50">
        <w:t>по р</w:t>
      </w:r>
      <w:r w:rsidR="007D6D50">
        <w:t>е</w:t>
      </w:r>
      <w:r w:rsidR="007D6D50">
        <w:t>гистрации права собственности на объекты недвижимости, по</w:t>
      </w:r>
      <w:r w:rsidR="003B4ACF">
        <w:t xml:space="preserve"> </w:t>
      </w:r>
      <w:r w:rsidR="007D6D50">
        <w:t>оформлению прав</w:t>
      </w:r>
      <w:r w:rsidR="007D6D50">
        <w:t>о</w:t>
      </w:r>
      <w:r w:rsidR="007D6D50">
        <w:t>устанавливающей документации на земельные участки,</w:t>
      </w:r>
      <w:r w:rsidR="003B4ACF">
        <w:t xml:space="preserve"> </w:t>
      </w:r>
      <w:r w:rsidR="007D6D50">
        <w:t>находящиеся в пользовании государственных унитарных предприятий.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 xml:space="preserve">Приняты решения Мингосимущества </w:t>
      </w:r>
      <w:r w:rsidR="00A974FF">
        <w:t>Республики Дагестан</w:t>
      </w:r>
      <w:r>
        <w:t xml:space="preserve"> об условиях пр</w:t>
      </w:r>
      <w:r>
        <w:t>и</w:t>
      </w:r>
      <w:r>
        <w:t>ватизации</w:t>
      </w:r>
      <w:r w:rsidR="003B4ACF">
        <w:t xml:space="preserve"> </w:t>
      </w:r>
      <w:r>
        <w:t>имущественных комплексов следующих предприятий: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ГУ</w:t>
      </w:r>
      <w:r w:rsidR="003B4ACF">
        <w:t>П</w:t>
      </w:r>
      <w:r>
        <w:t xml:space="preserve"> «Ботлихская фабрика народных промыслов», расположенного по</w:t>
      </w:r>
      <w:r w:rsidR="003B4ACF">
        <w:t xml:space="preserve"> </w:t>
      </w:r>
      <w:r>
        <w:t>адресу: Р</w:t>
      </w:r>
      <w:r w:rsidR="003B4ACF">
        <w:t xml:space="preserve">еспублика </w:t>
      </w:r>
      <w:r>
        <w:t>Д</w:t>
      </w:r>
      <w:r w:rsidR="003B4ACF">
        <w:t>агестан</w:t>
      </w:r>
      <w:r>
        <w:t xml:space="preserve">, Ботлихский район, с. </w:t>
      </w:r>
      <w:proofErr w:type="spellStart"/>
      <w:r>
        <w:t>Рахата</w:t>
      </w:r>
      <w:proofErr w:type="spellEnd"/>
      <w:r>
        <w:t>, путем преобразования в общество с</w:t>
      </w:r>
      <w:r w:rsidR="003B4ACF">
        <w:t xml:space="preserve"> </w:t>
      </w:r>
      <w:r>
        <w:t>ограниченной ответственностью «Ботлихская фабрика народных промыслов»</w:t>
      </w:r>
      <w:r w:rsidR="003B4ACF">
        <w:t xml:space="preserve"> </w:t>
      </w:r>
      <w:r>
        <w:t xml:space="preserve">с уставным капиталом </w:t>
      </w:r>
      <w:r w:rsidR="003B4ACF">
        <w:t>10</w:t>
      </w:r>
      <w:r>
        <w:t xml:space="preserve"> 425 277 (десять миллионов четыреста двадцать пять</w:t>
      </w:r>
      <w:r w:rsidR="003B4ACF">
        <w:t xml:space="preserve"> </w:t>
      </w:r>
      <w:r>
        <w:t xml:space="preserve">тысяч </w:t>
      </w:r>
      <w:r>
        <w:lastRenderedPageBreak/>
        <w:t>двести семьдесят семь) рублей (распоряжение</w:t>
      </w:r>
      <w:r w:rsidR="008A10E1">
        <w:t xml:space="preserve"> Министерства по управлению гос</w:t>
      </w:r>
      <w:r w:rsidR="008A10E1">
        <w:t>у</w:t>
      </w:r>
      <w:r w:rsidR="008A10E1">
        <w:t>дарственным имуществом Республики Дагестан</w:t>
      </w:r>
      <w:r>
        <w:t xml:space="preserve"> от 11 сентября 2015 г</w:t>
      </w:r>
      <w:r w:rsidR="00A974FF">
        <w:t>ода</w:t>
      </w:r>
      <w:r>
        <w:t xml:space="preserve"> №</w:t>
      </w:r>
      <w:r w:rsidR="003B4ACF">
        <w:t xml:space="preserve"> </w:t>
      </w:r>
      <w:r>
        <w:t>565-р);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ГУП «</w:t>
      </w:r>
      <w:proofErr w:type="spellStart"/>
      <w:r>
        <w:t>Ляхлинская</w:t>
      </w:r>
      <w:proofErr w:type="spellEnd"/>
      <w:r>
        <w:t xml:space="preserve"> ковровая фабрика», расположенного по адресу: Р</w:t>
      </w:r>
      <w:r w:rsidR="004E2762">
        <w:t xml:space="preserve">еспублика </w:t>
      </w:r>
      <w:r>
        <w:t>Д</w:t>
      </w:r>
      <w:r w:rsidR="004E2762">
        <w:t>агестан</w:t>
      </w:r>
      <w:r>
        <w:t>,</w:t>
      </w:r>
      <w:r w:rsidR="004E2762">
        <w:t xml:space="preserve"> </w:t>
      </w:r>
      <w:proofErr w:type="spellStart"/>
      <w:r>
        <w:t>Хивский</w:t>
      </w:r>
      <w:proofErr w:type="spellEnd"/>
      <w:r>
        <w:t xml:space="preserve"> район, с. </w:t>
      </w:r>
      <w:proofErr w:type="spellStart"/>
      <w:r>
        <w:t>Ляхл</w:t>
      </w:r>
      <w:r w:rsidR="008A10E1">
        <w:t>я</w:t>
      </w:r>
      <w:proofErr w:type="spellEnd"/>
      <w:r>
        <w:t>, путем преобразования в общество с ограниченной</w:t>
      </w:r>
      <w:r w:rsidR="004E2762">
        <w:t xml:space="preserve"> </w:t>
      </w:r>
      <w:r>
        <w:t>ответственностью «</w:t>
      </w:r>
      <w:proofErr w:type="spellStart"/>
      <w:r>
        <w:t>Ляхлинская</w:t>
      </w:r>
      <w:proofErr w:type="spellEnd"/>
      <w:r>
        <w:t xml:space="preserve"> ковровая фабрика» с уставным капиталом</w:t>
      </w:r>
      <w:r w:rsidR="004E2762">
        <w:t xml:space="preserve"> </w:t>
      </w:r>
      <w:r>
        <w:t>5 934 882 (пять миллионов девятьсот тридцать четыре тысяч</w:t>
      </w:r>
      <w:r w:rsidR="00465E58">
        <w:t>и</w:t>
      </w:r>
      <w:r>
        <w:t xml:space="preserve"> восемьсот</w:t>
      </w:r>
      <w:r w:rsidR="004E2762">
        <w:t xml:space="preserve"> </w:t>
      </w:r>
      <w:r>
        <w:t>восемьдесят дв</w:t>
      </w:r>
      <w:r w:rsidR="004E2762">
        <w:t>а) рубля (распоряжение</w:t>
      </w:r>
      <w:r w:rsidR="008A10E1">
        <w:t xml:space="preserve"> Министерства по управлению государственным имуществом Республики Дагестан </w:t>
      </w:r>
      <w:r w:rsidR="004E2762">
        <w:t xml:space="preserve"> от 7 сен</w:t>
      </w:r>
      <w:r>
        <w:t>тября 2015 г</w:t>
      </w:r>
      <w:r w:rsidR="00A974FF">
        <w:t>ода</w:t>
      </w:r>
      <w:r>
        <w:t xml:space="preserve"> № 548-р);</w:t>
      </w:r>
    </w:p>
    <w:p w:rsidR="003C2330" w:rsidRDefault="007D6D50" w:rsidP="009F7EF0">
      <w:pPr>
        <w:pStyle w:val="20"/>
        <w:shd w:val="clear" w:color="auto" w:fill="auto"/>
        <w:spacing w:before="0" w:line="312" w:lineRule="exact"/>
        <w:ind w:firstLine="720"/>
      </w:pPr>
      <w:r>
        <w:t>ГУП «</w:t>
      </w:r>
      <w:proofErr w:type="spellStart"/>
      <w:r>
        <w:t>Гоцатлинский</w:t>
      </w:r>
      <w:proofErr w:type="spellEnd"/>
      <w:r>
        <w:t xml:space="preserve"> художественный комбинат», </w:t>
      </w:r>
      <w:proofErr w:type="gramStart"/>
      <w:r>
        <w:t>расположенного</w:t>
      </w:r>
      <w:proofErr w:type="gramEnd"/>
      <w:r>
        <w:t xml:space="preserve"> по</w:t>
      </w:r>
      <w:r w:rsidR="00A974FF">
        <w:t xml:space="preserve"> </w:t>
      </w:r>
      <w:r>
        <w:t>адресу: Р</w:t>
      </w:r>
      <w:r w:rsidR="004E2762">
        <w:t xml:space="preserve">еспублика </w:t>
      </w:r>
      <w:r>
        <w:t>Д</w:t>
      </w:r>
      <w:r w:rsidR="004E2762">
        <w:t>агестан</w:t>
      </w:r>
      <w:r>
        <w:t xml:space="preserve">, </w:t>
      </w:r>
      <w:proofErr w:type="spellStart"/>
      <w:r>
        <w:t>Хунзахский</w:t>
      </w:r>
      <w:proofErr w:type="spellEnd"/>
      <w:r>
        <w:t xml:space="preserve"> район, </w:t>
      </w:r>
      <w:r w:rsidR="004E2762">
        <w:t>с</w:t>
      </w:r>
      <w:r>
        <w:t xml:space="preserve">. </w:t>
      </w:r>
      <w:proofErr w:type="spellStart"/>
      <w:r>
        <w:t>Гоцатль</w:t>
      </w:r>
      <w:proofErr w:type="spellEnd"/>
      <w:r>
        <w:t>, путем преобразования в общ</w:t>
      </w:r>
      <w:r>
        <w:t>е</w:t>
      </w:r>
      <w:r>
        <w:t>ство</w:t>
      </w:r>
      <w:r w:rsidR="004E2762">
        <w:t xml:space="preserve"> </w:t>
      </w:r>
      <w:r>
        <w:t>с ограниченной ответственностью «</w:t>
      </w:r>
      <w:proofErr w:type="spellStart"/>
      <w:r>
        <w:t>Гоцатлинский</w:t>
      </w:r>
      <w:proofErr w:type="spellEnd"/>
      <w:r>
        <w:t xml:space="preserve"> комбинат художественных</w:t>
      </w:r>
      <w:r w:rsidR="004E2762">
        <w:t xml:space="preserve"> </w:t>
      </w:r>
      <w:r>
        <w:t>изделий» с уставным капиталом 21 190 211 (двадцать один миллион сто</w:t>
      </w:r>
      <w:r w:rsidR="004E2762">
        <w:t xml:space="preserve"> </w:t>
      </w:r>
      <w:r>
        <w:t>девяносто тысяч двести одиннадцать) рублей (распоряжение</w:t>
      </w:r>
      <w:r w:rsidR="008A10E1">
        <w:t xml:space="preserve"> Министерства по управлению государственным имуществом Республики Дагестан </w:t>
      </w:r>
      <w:r>
        <w:t>от 23 декабря</w:t>
      </w:r>
      <w:r w:rsidR="004E2762">
        <w:t xml:space="preserve"> </w:t>
      </w:r>
      <w:r>
        <w:t>2015 г</w:t>
      </w:r>
      <w:r w:rsidR="00A974FF">
        <w:t>ода</w:t>
      </w:r>
      <w:r>
        <w:t xml:space="preserve"> </w:t>
      </w:r>
      <w:r w:rsidR="008A10E1">
        <w:t xml:space="preserve">              </w:t>
      </w:r>
      <w:r>
        <w:t>№ 823-р);</w:t>
      </w:r>
    </w:p>
    <w:p w:rsidR="003C2330" w:rsidRDefault="007D6D50" w:rsidP="009F7EF0">
      <w:pPr>
        <w:pStyle w:val="20"/>
        <w:shd w:val="clear" w:color="auto" w:fill="auto"/>
        <w:spacing w:before="0" w:line="312" w:lineRule="exact"/>
        <w:ind w:firstLine="709"/>
      </w:pPr>
      <w:r>
        <w:t>ГУП «Буйнакская база МТС», расположенного по адресу: Р</w:t>
      </w:r>
      <w:r w:rsidR="004E2762">
        <w:t xml:space="preserve">еспублика </w:t>
      </w:r>
      <w:r>
        <w:t>Д</w:t>
      </w:r>
      <w:r w:rsidR="004E2762">
        <w:t>аг</w:t>
      </w:r>
      <w:r w:rsidR="004E2762">
        <w:t>е</w:t>
      </w:r>
      <w:r w:rsidR="004E2762">
        <w:t>стан</w:t>
      </w:r>
      <w:r>
        <w:t>,</w:t>
      </w:r>
      <w:r w:rsidR="004E2762">
        <w:t xml:space="preserve"> </w:t>
      </w:r>
      <w:r>
        <w:t xml:space="preserve">г. Буйнакск, ул. </w:t>
      </w:r>
      <w:proofErr w:type="spellStart"/>
      <w:r>
        <w:t>Шамхалова</w:t>
      </w:r>
      <w:proofErr w:type="spellEnd"/>
      <w:r>
        <w:t>, 6, путем преобразования в общество с</w:t>
      </w:r>
      <w:r w:rsidR="004E2762">
        <w:t xml:space="preserve"> </w:t>
      </w:r>
      <w:r>
        <w:t>огран</w:t>
      </w:r>
      <w:r>
        <w:t>и</w:t>
      </w:r>
      <w:r>
        <w:t>ченной ответственностью «Буйнакская база МТС» с уставным</w:t>
      </w:r>
      <w:r w:rsidR="004E2762">
        <w:t xml:space="preserve"> </w:t>
      </w:r>
      <w:r>
        <w:t>капиталом 13 355 070 (тринадцать миллионов триста пятьдесят пять тысяч</w:t>
      </w:r>
      <w:r w:rsidR="004E2762">
        <w:t xml:space="preserve"> </w:t>
      </w:r>
      <w:r>
        <w:t>семьдесят) рублей (распор</w:t>
      </w:r>
      <w:r>
        <w:t>я</w:t>
      </w:r>
      <w:r>
        <w:t>жение</w:t>
      </w:r>
      <w:r w:rsidR="008A10E1">
        <w:t xml:space="preserve"> Министерства по управлению государственным имуществом Республики Дагестан</w:t>
      </w:r>
      <w:r>
        <w:t xml:space="preserve"> от 23 декабря 2015 г</w:t>
      </w:r>
      <w:r w:rsidR="00A974FF">
        <w:t>ода</w:t>
      </w:r>
      <w:r>
        <w:t xml:space="preserve"> № 824-р);</w:t>
      </w:r>
    </w:p>
    <w:p w:rsidR="003C2330" w:rsidRDefault="007D6D50" w:rsidP="009F7EF0">
      <w:pPr>
        <w:pStyle w:val="20"/>
        <w:shd w:val="clear" w:color="auto" w:fill="auto"/>
        <w:tabs>
          <w:tab w:val="left" w:pos="854"/>
        </w:tabs>
        <w:spacing w:before="0" w:line="312" w:lineRule="exact"/>
        <w:ind w:firstLine="709"/>
      </w:pPr>
      <w:r>
        <w:t>ГУ</w:t>
      </w:r>
      <w:r w:rsidR="004E2762">
        <w:t>П</w:t>
      </w:r>
      <w:r>
        <w:t xml:space="preserve"> «Дирекция по посадке, реконструкции и защите виноградников»,</w:t>
      </w:r>
      <w:r w:rsidR="004E2762">
        <w:t xml:space="preserve"> </w:t>
      </w:r>
      <w:proofErr w:type="gramStart"/>
      <w:r>
        <w:t>расп</w:t>
      </w:r>
      <w:r>
        <w:t>о</w:t>
      </w:r>
      <w:r>
        <w:t>ложенного</w:t>
      </w:r>
      <w:proofErr w:type="gramEnd"/>
      <w:r>
        <w:t xml:space="preserve"> по адресу: Р</w:t>
      </w:r>
      <w:r w:rsidR="004E2762">
        <w:t xml:space="preserve">еспублика </w:t>
      </w:r>
      <w:r>
        <w:t>Д</w:t>
      </w:r>
      <w:r w:rsidR="004E2762">
        <w:t>агестан</w:t>
      </w:r>
      <w:r>
        <w:t xml:space="preserve">, </w:t>
      </w:r>
      <w:proofErr w:type="spellStart"/>
      <w:r w:rsidR="008A10E1">
        <w:t>Каякентский</w:t>
      </w:r>
      <w:proofErr w:type="spellEnd"/>
      <w:r w:rsidR="008A10E1">
        <w:t xml:space="preserve"> район</w:t>
      </w:r>
      <w:r w:rsidR="00465E58">
        <w:t>,</w:t>
      </w:r>
      <w:r w:rsidR="008A10E1">
        <w:t xml:space="preserve"> </w:t>
      </w:r>
      <w:r w:rsidR="004E2762">
        <w:t>с</w:t>
      </w:r>
      <w:r>
        <w:t xml:space="preserve">. </w:t>
      </w:r>
      <w:proofErr w:type="spellStart"/>
      <w:r>
        <w:t>Новокаякент</w:t>
      </w:r>
      <w:proofErr w:type="spellEnd"/>
      <w:r>
        <w:t xml:space="preserve">, </w:t>
      </w:r>
      <w:r w:rsidR="008A10E1">
        <w:t xml:space="preserve">      </w:t>
      </w:r>
      <w:r>
        <w:t xml:space="preserve">ул. </w:t>
      </w:r>
      <w:proofErr w:type="spellStart"/>
      <w:r>
        <w:t>Эмирова</w:t>
      </w:r>
      <w:proofErr w:type="spellEnd"/>
      <w:r>
        <w:t>, 1, путем</w:t>
      </w:r>
      <w:r w:rsidR="004E2762">
        <w:t xml:space="preserve"> </w:t>
      </w:r>
      <w:r>
        <w:t xml:space="preserve">преобразования в общество </w:t>
      </w:r>
      <w:r w:rsidR="00C1326D">
        <w:t>с</w:t>
      </w:r>
      <w:r>
        <w:t xml:space="preserve"> ограниченной ответственностью «</w:t>
      </w:r>
      <w:proofErr w:type="spellStart"/>
      <w:r>
        <w:t>Дагсельхозтехника</w:t>
      </w:r>
      <w:proofErr w:type="spellEnd"/>
      <w:r>
        <w:t>» с уставным капиталом 26 602 254 (двадцать шесть</w:t>
      </w:r>
      <w:r w:rsidR="004E2762">
        <w:t xml:space="preserve"> </w:t>
      </w:r>
      <w:r>
        <w:t>миллионов шестьсот две тысячи двести пятьдесят четыре) рубля</w:t>
      </w:r>
      <w:r w:rsidR="004E2762">
        <w:t xml:space="preserve"> </w:t>
      </w:r>
      <w:r>
        <w:t>(распоряжение</w:t>
      </w:r>
      <w:r w:rsidR="008A10E1">
        <w:t xml:space="preserve"> Министерства по управлению государственным имуществом Республики Дагестан</w:t>
      </w:r>
      <w:r>
        <w:t xml:space="preserve"> от 31 декабря 2015 г</w:t>
      </w:r>
      <w:r w:rsidR="00A974FF">
        <w:t>ода</w:t>
      </w:r>
      <w:r>
        <w:t xml:space="preserve"> № 861-р);</w:t>
      </w:r>
    </w:p>
    <w:p w:rsidR="003C2330" w:rsidRDefault="007D6D50" w:rsidP="009F7EF0">
      <w:pPr>
        <w:pStyle w:val="20"/>
        <w:shd w:val="clear" w:color="auto" w:fill="auto"/>
        <w:tabs>
          <w:tab w:val="left" w:pos="854"/>
        </w:tabs>
        <w:spacing w:before="0" w:line="312" w:lineRule="exact"/>
        <w:ind w:firstLine="709"/>
      </w:pPr>
      <w:r>
        <w:t>Каспийского дочернего унитарного автотранспортного предприятия</w:t>
      </w:r>
      <w:r w:rsidR="004E2762">
        <w:t xml:space="preserve"> </w:t>
      </w:r>
      <w:r>
        <w:t>ГУП «</w:t>
      </w:r>
      <w:proofErr w:type="spellStart"/>
      <w:r>
        <w:t>Дагавтотранс</w:t>
      </w:r>
      <w:proofErr w:type="spellEnd"/>
      <w:r>
        <w:t>», расположенного по адресу: Р</w:t>
      </w:r>
      <w:r w:rsidR="004E2762">
        <w:t xml:space="preserve">еспублика </w:t>
      </w:r>
      <w:r>
        <w:t>Д</w:t>
      </w:r>
      <w:r w:rsidR="004E2762">
        <w:t>агестан</w:t>
      </w:r>
      <w:r>
        <w:t>,</w:t>
      </w:r>
      <w:r w:rsidR="00A974FF">
        <w:t xml:space="preserve"> </w:t>
      </w:r>
      <w:r>
        <w:t xml:space="preserve">г. Каспийск, </w:t>
      </w:r>
      <w:r w:rsidR="00A974FF">
        <w:t xml:space="preserve">         </w:t>
      </w:r>
      <w:r>
        <w:t>ул.</w:t>
      </w:r>
      <w:r w:rsidR="004E2762">
        <w:t xml:space="preserve"> </w:t>
      </w:r>
      <w:proofErr w:type="spellStart"/>
      <w:r>
        <w:t>Абдулманапова</w:t>
      </w:r>
      <w:proofErr w:type="spellEnd"/>
      <w:r>
        <w:t>, 2, путем преобразования в общество с ограниченной</w:t>
      </w:r>
      <w:r w:rsidR="004E2762">
        <w:t xml:space="preserve"> </w:t>
      </w:r>
      <w:r>
        <w:t>отве</w:t>
      </w:r>
      <w:r>
        <w:t>т</w:t>
      </w:r>
      <w:r>
        <w:t>ственностью «Каспийское автотранспортное предприятие» с уставным</w:t>
      </w:r>
      <w:r w:rsidR="004E2762">
        <w:t xml:space="preserve"> </w:t>
      </w:r>
      <w:r>
        <w:t xml:space="preserve">капиталом </w:t>
      </w:r>
      <w:r w:rsidR="00A974FF">
        <w:t xml:space="preserve">      </w:t>
      </w:r>
      <w:r>
        <w:t>4 002 275 (четыре миллиона две тысячи двести семьдесят пять)</w:t>
      </w:r>
      <w:r w:rsidR="004E2762">
        <w:t xml:space="preserve"> </w:t>
      </w:r>
      <w:r>
        <w:t>рублей (распоряжение</w:t>
      </w:r>
      <w:r w:rsidR="00774BAE">
        <w:t xml:space="preserve"> Министерства по управлению государственным имуществом Республики Дагестан</w:t>
      </w:r>
      <w:r>
        <w:t xml:space="preserve"> от 25 декабря 2015</w:t>
      </w:r>
      <w:r w:rsidR="00774BAE">
        <w:t xml:space="preserve"> </w:t>
      </w:r>
      <w:r w:rsidR="00A974FF">
        <w:t>года</w:t>
      </w:r>
      <w:r>
        <w:t xml:space="preserve"> № 835-р).</w:t>
      </w:r>
    </w:p>
    <w:p w:rsidR="003C2330" w:rsidRDefault="007D6D50" w:rsidP="009F7EF0">
      <w:pPr>
        <w:pStyle w:val="20"/>
        <w:shd w:val="clear" w:color="auto" w:fill="auto"/>
        <w:spacing w:before="0" w:line="312" w:lineRule="exact"/>
        <w:ind w:firstLine="709"/>
      </w:pPr>
      <w:r>
        <w:t>Определена начальная цена объектов приватизации по</w:t>
      </w:r>
      <w:r w:rsidR="004E2762">
        <w:t xml:space="preserve"> </w:t>
      </w:r>
      <w:r>
        <w:t>результатам независ</w:t>
      </w:r>
      <w:r>
        <w:t>и</w:t>
      </w:r>
      <w:r>
        <w:t>мой оценки, проведенной в соответствии с</w:t>
      </w:r>
      <w:r w:rsidR="004E2762">
        <w:t xml:space="preserve"> </w:t>
      </w:r>
      <w:r>
        <w:t>Федеральным законом от 29 июля 1998 года № 135-ФЗ «Об оценочной</w:t>
      </w:r>
      <w:r w:rsidR="004E2762">
        <w:t xml:space="preserve"> </w:t>
      </w:r>
      <w:r>
        <w:t>деятельности в Российской Федерации».</w:t>
      </w:r>
    </w:p>
    <w:p w:rsidR="003C2330" w:rsidRDefault="007D6D50" w:rsidP="009F7EF0">
      <w:pPr>
        <w:pStyle w:val="20"/>
        <w:shd w:val="clear" w:color="auto" w:fill="auto"/>
        <w:spacing w:before="0" w:line="312" w:lineRule="exact"/>
        <w:ind w:firstLine="709"/>
      </w:pPr>
      <w:r>
        <w:t xml:space="preserve">Решения об условиях приватизации, подготовленные </w:t>
      </w:r>
      <w:r w:rsidR="004E2762">
        <w:t xml:space="preserve">Мингосимуществом </w:t>
      </w:r>
      <w:r w:rsidR="00F43E4E">
        <w:t>Республики Дагестан</w:t>
      </w:r>
      <w:r>
        <w:t>, прошли</w:t>
      </w:r>
      <w:r w:rsidR="004E2762">
        <w:t xml:space="preserve"> </w:t>
      </w:r>
      <w:r>
        <w:t>антикоррупционную экспертизу в Министерстве ю</w:t>
      </w:r>
      <w:r>
        <w:t>с</w:t>
      </w:r>
      <w:r>
        <w:t>тиции Республики</w:t>
      </w:r>
      <w:r w:rsidR="004E2762">
        <w:t xml:space="preserve"> </w:t>
      </w:r>
      <w:r>
        <w:t>Дагестан.</w:t>
      </w:r>
    </w:p>
    <w:p w:rsidR="003C2330" w:rsidRDefault="00465E58" w:rsidP="009F7EF0">
      <w:pPr>
        <w:pStyle w:val="20"/>
        <w:shd w:val="clear" w:color="auto" w:fill="auto"/>
        <w:spacing w:before="0" w:line="312" w:lineRule="exact"/>
        <w:ind w:firstLine="709"/>
      </w:pPr>
      <w:r>
        <w:t>В 2015 году в</w:t>
      </w:r>
      <w:r w:rsidR="007D6D50">
        <w:t xml:space="preserve"> установленном порядке на продажу было выставлено 9</w:t>
      </w:r>
      <w:r w:rsidR="004E2762">
        <w:t xml:space="preserve"> </w:t>
      </w:r>
      <w:r w:rsidR="007D6D50">
        <w:t>объектов приватизации, из них реализованы 2 объекта недвижимости и</w:t>
      </w:r>
      <w:r w:rsidR="004E2762">
        <w:t xml:space="preserve"> </w:t>
      </w:r>
      <w:r w:rsidR="007D6D50">
        <w:t xml:space="preserve">пакеты акций (доли) </w:t>
      </w:r>
      <w:r w:rsidR="000F25CA">
        <w:t xml:space="preserve">     </w:t>
      </w:r>
      <w:r w:rsidR="007D6D50">
        <w:t>3 обществ.</w:t>
      </w:r>
    </w:p>
    <w:p w:rsidR="003C2330" w:rsidRDefault="007D6D50" w:rsidP="009F7EF0">
      <w:pPr>
        <w:pStyle w:val="20"/>
        <w:shd w:val="clear" w:color="auto" w:fill="auto"/>
        <w:spacing w:before="0" w:line="312" w:lineRule="exact"/>
        <w:ind w:firstLine="709"/>
      </w:pPr>
      <w:proofErr w:type="gramStart"/>
      <w:r>
        <w:t>Средства от реализации пакета акций ОАО «</w:t>
      </w:r>
      <w:proofErr w:type="spellStart"/>
      <w:r>
        <w:t>Мареновский</w:t>
      </w:r>
      <w:proofErr w:type="spellEnd"/>
      <w:r>
        <w:t xml:space="preserve">» (100 </w:t>
      </w:r>
      <w:r w:rsidR="00774BAE">
        <w:t>%</w:t>
      </w:r>
      <w:r>
        <w:t>),</w:t>
      </w:r>
      <w:r w:rsidR="004E2762">
        <w:t xml:space="preserve"> </w:t>
      </w:r>
      <w:r>
        <w:t>незаве</w:t>
      </w:r>
      <w:r>
        <w:t>р</w:t>
      </w:r>
      <w:r>
        <w:t>шенного строительством объекта 45</w:t>
      </w:r>
      <w:r w:rsidR="004E2762">
        <w:t xml:space="preserve"> проц</w:t>
      </w:r>
      <w:r w:rsidR="00774BAE">
        <w:t>ентов</w:t>
      </w:r>
      <w:r>
        <w:t xml:space="preserve"> готовности</w:t>
      </w:r>
      <w:r w:rsidR="00774BAE">
        <w:t>,</w:t>
      </w:r>
      <w:r>
        <w:t xml:space="preserve"> г. Махачкала,</w:t>
      </w:r>
      <w:r w:rsidR="004E2762">
        <w:t xml:space="preserve"> </w:t>
      </w:r>
      <w:r>
        <w:t>госуда</w:t>
      </w:r>
      <w:r>
        <w:t>р</w:t>
      </w:r>
      <w:r>
        <w:lastRenderedPageBreak/>
        <w:t xml:space="preserve">ственной доли ООО «Типография № </w:t>
      </w:r>
      <w:r w:rsidRPr="004E2762">
        <w:rPr>
          <w:rStyle w:val="213pt2pt"/>
          <w:i w:val="0"/>
          <w:sz w:val="28"/>
        </w:rPr>
        <w:t>6»</w:t>
      </w:r>
      <w:r w:rsidRPr="004E2762">
        <w:rPr>
          <w:sz w:val="32"/>
        </w:rPr>
        <w:t xml:space="preserve"> </w:t>
      </w:r>
      <w:r>
        <w:t xml:space="preserve">(100 </w:t>
      </w:r>
      <w:r w:rsidR="00774BAE">
        <w:t>%</w:t>
      </w:r>
      <w:r>
        <w:t>), кроме задатков,</w:t>
      </w:r>
      <w:r w:rsidR="004E2762">
        <w:t xml:space="preserve"> </w:t>
      </w:r>
      <w:r>
        <w:t>поступивших в республиканский бюджет Р</w:t>
      </w:r>
      <w:r w:rsidR="004E2762">
        <w:t xml:space="preserve">еспублики </w:t>
      </w:r>
      <w:r>
        <w:t>Д</w:t>
      </w:r>
      <w:r w:rsidR="004E2762">
        <w:t>агестан</w:t>
      </w:r>
      <w:r>
        <w:t xml:space="preserve"> в 2014 году, а также от</w:t>
      </w:r>
      <w:r w:rsidR="004E2762">
        <w:t xml:space="preserve"> </w:t>
      </w:r>
      <w:r>
        <w:t xml:space="preserve">реализации здания конторы </w:t>
      </w:r>
      <w:r w:rsidR="00465E58">
        <w:t>(</w:t>
      </w:r>
      <w:r>
        <w:t xml:space="preserve">г. Махачкала, район Северной </w:t>
      </w:r>
      <w:proofErr w:type="spellStart"/>
      <w:r>
        <w:t>промзоны</w:t>
      </w:r>
      <w:proofErr w:type="spellEnd"/>
      <w:r w:rsidR="00465E58">
        <w:t>)</w:t>
      </w:r>
      <w:r w:rsidR="000F25CA">
        <w:t>,</w:t>
      </w:r>
      <w:r>
        <w:t xml:space="preserve"> здания</w:t>
      </w:r>
      <w:r w:rsidR="004E2762">
        <w:t xml:space="preserve"> </w:t>
      </w:r>
      <w:r>
        <w:t>клуба, числящ</w:t>
      </w:r>
      <w:r>
        <w:t>е</w:t>
      </w:r>
      <w:r>
        <w:t>гося на балансе ОАО «</w:t>
      </w:r>
      <w:proofErr w:type="spellStart"/>
      <w:r>
        <w:t>Дагнефте</w:t>
      </w:r>
      <w:r w:rsidR="00774BAE">
        <w:t>п</w:t>
      </w:r>
      <w:r>
        <w:t>родукт</w:t>
      </w:r>
      <w:proofErr w:type="spellEnd"/>
      <w:r>
        <w:t>», в сумме 29</w:t>
      </w:r>
      <w:r w:rsidR="00060E39">
        <w:t xml:space="preserve"> </w:t>
      </w:r>
      <w:r>
        <w:t>472,35</w:t>
      </w:r>
      <w:r w:rsidR="004E2762">
        <w:t xml:space="preserve"> </w:t>
      </w:r>
      <w:r>
        <w:t>тыс. рублей поступили в республиканский</w:t>
      </w:r>
      <w:proofErr w:type="gramEnd"/>
      <w:r>
        <w:t xml:space="preserve"> бюджет Р</w:t>
      </w:r>
      <w:r w:rsidR="004E2762">
        <w:t xml:space="preserve">еспублики </w:t>
      </w:r>
      <w:r>
        <w:t>Д</w:t>
      </w:r>
      <w:r w:rsidR="004E2762">
        <w:t>агестан</w:t>
      </w:r>
      <w:r>
        <w:t xml:space="preserve"> в 2015 году.</w:t>
      </w:r>
    </w:p>
    <w:p w:rsidR="003C2330" w:rsidRDefault="007D6D50" w:rsidP="009F7EF0">
      <w:pPr>
        <w:pStyle w:val="20"/>
        <w:shd w:val="clear" w:color="auto" w:fill="auto"/>
        <w:spacing w:before="0" w:line="312" w:lineRule="exact"/>
        <w:ind w:firstLine="709"/>
      </w:pPr>
      <w:r>
        <w:t>Сумма ожидаемых поступлений средств от приватизации</w:t>
      </w:r>
      <w:r w:rsidR="004E2762">
        <w:t xml:space="preserve"> </w:t>
      </w:r>
      <w:r>
        <w:t>государственного имущества согласно Прогнозному плану (программе)</w:t>
      </w:r>
      <w:r w:rsidR="004E2762">
        <w:t xml:space="preserve"> </w:t>
      </w:r>
      <w:r>
        <w:t>приватизации государстве</w:t>
      </w:r>
      <w:r>
        <w:t>н</w:t>
      </w:r>
      <w:r>
        <w:t>ного имущества Республики Дагестан на 2015 год</w:t>
      </w:r>
      <w:r w:rsidR="00C1326D">
        <w:t xml:space="preserve"> </w:t>
      </w:r>
      <w:r>
        <w:t>составляла 80 млн</w:t>
      </w:r>
      <w:r w:rsidR="00774BAE">
        <w:t>.</w:t>
      </w:r>
      <w:r>
        <w:t xml:space="preserve"> рублей.</w:t>
      </w:r>
    </w:p>
    <w:p w:rsidR="003C2330" w:rsidRPr="00465E58" w:rsidRDefault="007D6D50" w:rsidP="009F7EF0">
      <w:pPr>
        <w:pStyle w:val="20"/>
        <w:shd w:val="clear" w:color="auto" w:fill="auto"/>
        <w:spacing w:before="0" w:line="312" w:lineRule="exact"/>
        <w:ind w:firstLine="709"/>
        <w:rPr>
          <w:b/>
          <w:sz w:val="32"/>
        </w:rPr>
      </w:pPr>
      <w:r>
        <w:t>В 2015 году от реализации государственного имущества Республики</w:t>
      </w:r>
      <w:r w:rsidR="004E2762">
        <w:t xml:space="preserve"> </w:t>
      </w:r>
      <w:r>
        <w:t xml:space="preserve">Дагестан </w:t>
      </w:r>
      <w:r w:rsidR="00774BAE">
        <w:t xml:space="preserve">  </w:t>
      </w:r>
      <w:r>
        <w:t>в республиканский бюджет Республики Дагестан поступили</w:t>
      </w:r>
      <w:r w:rsidR="004E2762">
        <w:t xml:space="preserve"> </w:t>
      </w:r>
      <w:r>
        <w:t xml:space="preserve">средства в размере </w:t>
      </w:r>
      <w:r w:rsidR="00774BAE">
        <w:t xml:space="preserve">         </w:t>
      </w:r>
      <w:r>
        <w:t>65 588,655 тыс. рублей, в том числе</w:t>
      </w:r>
      <w:r w:rsidR="004E2762">
        <w:t xml:space="preserve"> в</w:t>
      </w:r>
      <w:r w:rsidRPr="004E2762">
        <w:rPr>
          <w:lang w:eastAsia="en-US" w:bidi="en-US"/>
        </w:rPr>
        <w:t xml:space="preserve"> </w:t>
      </w:r>
      <w:r>
        <w:t>соответствии с</w:t>
      </w:r>
      <w:r w:rsidR="004E2762">
        <w:t xml:space="preserve"> </w:t>
      </w:r>
      <w:r>
        <w:t>Прогнозным планом (пр</w:t>
      </w:r>
      <w:r>
        <w:t>о</w:t>
      </w:r>
      <w:r>
        <w:t>граммой) приватизации на 2015 год 36</w:t>
      </w:r>
      <w:r w:rsidR="00060E39">
        <w:t xml:space="preserve"> </w:t>
      </w:r>
      <w:r>
        <w:t>116,305 тыс.</w:t>
      </w:r>
      <w:r w:rsidR="004E2762">
        <w:t xml:space="preserve"> </w:t>
      </w:r>
      <w:r>
        <w:t xml:space="preserve">рублей, </w:t>
      </w:r>
      <w:r w:rsidRPr="00465E58">
        <w:rPr>
          <w:rStyle w:val="213pt"/>
          <w:b w:val="0"/>
          <w:sz w:val="28"/>
        </w:rPr>
        <w:t>включая:</w:t>
      </w:r>
    </w:p>
    <w:p w:rsidR="003C2330" w:rsidRDefault="007D6D50" w:rsidP="009F7EF0">
      <w:pPr>
        <w:pStyle w:val="20"/>
        <w:shd w:val="clear" w:color="auto" w:fill="auto"/>
        <w:tabs>
          <w:tab w:val="left" w:pos="932"/>
        </w:tabs>
        <w:spacing w:before="0" w:line="312" w:lineRule="exact"/>
        <w:ind w:left="709"/>
      </w:pPr>
      <w:r>
        <w:t>пакет акций ОАО «</w:t>
      </w:r>
      <w:proofErr w:type="spellStart"/>
      <w:r>
        <w:t>Избербашское</w:t>
      </w:r>
      <w:proofErr w:type="spellEnd"/>
      <w:r>
        <w:t xml:space="preserve"> </w:t>
      </w:r>
      <w:r w:rsidR="00060E39">
        <w:t>ПАТП</w:t>
      </w:r>
      <w:r>
        <w:t xml:space="preserve">» </w:t>
      </w:r>
      <w:r w:rsidR="004E2762">
        <w:t>–</w:t>
      </w:r>
      <w:r>
        <w:t xml:space="preserve"> 8 560, 650 тыс. рублей;</w:t>
      </w:r>
    </w:p>
    <w:p w:rsidR="003C2330" w:rsidRDefault="007D6D50" w:rsidP="009F7EF0">
      <w:pPr>
        <w:pStyle w:val="20"/>
        <w:shd w:val="clear" w:color="auto" w:fill="auto"/>
        <w:tabs>
          <w:tab w:val="left" w:pos="910"/>
        </w:tabs>
        <w:spacing w:before="0" w:line="312" w:lineRule="exact"/>
        <w:ind w:firstLine="709"/>
      </w:pPr>
      <w:r>
        <w:t>пакет акций ОАО «</w:t>
      </w:r>
      <w:proofErr w:type="spellStart"/>
      <w:r>
        <w:t>Кизилюртовское</w:t>
      </w:r>
      <w:proofErr w:type="spellEnd"/>
      <w:r>
        <w:t xml:space="preserve"> АТП» (100</w:t>
      </w:r>
      <w:r w:rsidR="004E2762">
        <w:t xml:space="preserve"> </w:t>
      </w:r>
      <w:r w:rsidR="00060E39">
        <w:t>%</w:t>
      </w:r>
      <w:r>
        <w:t xml:space="preserve">) </w:t>
      </w:r>
      <w:r w:rsidR="004E2762">
        <w:t>–</w:t>
      </w:r>
      <w:r>
        <w:t xml:space="preserve"> 16</w:t>
      </w:r>
      <w:r w:rsidR="004E2762">
        <w:t> </w:t>
      </w:r>
      <w:r>
        <w:t>248,0 тыс.</w:t>
      </w:r>
      <w:r w:rsidR="004E2762">
        <w:t xml:space="preserve"> </w:t>
      </w:r>
      <w:r>
        <w:t>рублей;</w:t>
      </w:r>
    </w:p>
    <w:p w:rsidR="003C2330" w:rsidRDefault="007D6D50" w:rsidP="009F7EF0">
      <w:pPr>
        <w:pStyle w:val="20"/>
        <w:shd w:val="clear" w:color="auto" w:fill="auto"/>
        <w:tabs>
          <w:tab w:val="left" w:pos="910"/>
        </w:tabs>
        <w:spacing w:before="0" w:line="312" w:lineRule="exact"/>
        <w:ind w:firstLine="709"/>
      </w:pPr>
      <w:r>
        <w:t>задаток от реализации пакета акций ОАО «</w:t>
      </w:r>
      <w:proofErr w:type="gramStart"/>
      <w:r>
        <w:t>Дербентское</w:t>
      </w:r>
      <w:proofErr w:type="gramEnd"/>
      <w:r>
        <w:t xml:space="preserve"> ПА</w:t>
      </w:r>
      <w:r w:rsidR="004E2762">
        <w:t>Т</w:t>
      </w:r>
      <w:r>
        <w:t xml:space="preserve">П» </w:t>
      </w:r>
      <w:r w:rsidR="004E2762">
        <w:t xml:space="preserve">– </w:t>
      </w:r>
      <w:r>
        <w:t>7</w:t>
      </w:r>
      <w:r w:rsidR="004E2762">
        <w:t> </w:t>
      </w:r>
      <w:r>
        <w:t>402</w:t>
      </w:r>
      <w:r w:rsidR="004E2762">
        <w:t>,</w:t>
      </w:r>
      <w:r>
        <w:t>1 тыс. рублей;</w:t>
      </w:r>
    </w:p>
    <w:p w:rsidR="003C2330" w:rsidRDefault="007D6D50" w:rsidP="009F7EF0">
      <w:pPr>
        <w:pStyle w:val="20"/>
        <w:shd w:val="clear" w:color="auto" w:fill="auto"/>
        <w:tabs>
          <w:tab w:val="left" w:pos="910"/>
        </w:tabs>
        <w:spacing w:before="0" w:line="240" w:lineRule="auto"/>
        <w:ind w:firstLine="709"/>
      </w:pPr>
      <w:r>
        <w:t>комплекс зданий, расположенны</w:t>
      </w:r>
      <w:r w:rsidR="00465E58">
        <w:t>х</w:t>
      </w:r>
      <w:r>
        <w:t xml:space="preserve"> по адресу: Дербентский район, с.</w:t>
      </w:r>
      <w:r w:rsidR="004E2762">
        <w:t xml:space="preserve"> </w:t>
      </w:r>
      <w:proofErr w:type="spellStart"/>
      <w:r>
        <w:t>Мичурин</w:t>
      </w:r>
      <w:r w:rsidR="00514081">
        <w:t>о</w:t>
      </w:r>
      <w:proofErr w:type="spellEnd"/>
      <w:r w:rsidR="004E2762">
        <w:t xml:space="preserve"> – </w:t>
      </w:r>
      <w:r>
        <w:t>3 788,421 тыс. рублей;</w:t>
      </w:r>
    </w:p>
    <w:p w:rsidR="003C2330" w:rsidRDefault="007D6D50" w:rsidP="009F7EF0">
      <w:pPr>
        <w:pStyle w:val="20"/>
        <w:shd w:val="clear" w:color="auto" w:fill="auto"/>
        <w:tabs>
          <w:tab w:val="left" w:pos="913"/>
        </w:tabs>
        <w:spacing w:before="0" w:line="240" w:lineRule="auto"/>
        <w:ind w:firstLine="709"/>
      </w:pPr>
      <w:r>
        <w:t>бывшее здание общежития, расположенное по адресу: Дербентский</w:t>
      </w:r>
      <w:r w:rsidR="004E2762">
        <w:t xml:space="preserve"> </w:t>
      </w:r>
      <w:r>
        <w:t xml:space="preserve">район, </w:t>
      </w:r>
      <w:r w:rsidR="00060E39">
        <w:t xml:space="preserve">       </w:t>
      </w:r>
      <w:r>
        <w:t xml:space="preserve">с. </w:t>
      </w:r>
      <w:proofErr w:type="spellStart"/>
      <w:r>
        <w:t>Мичурино</w:t>
      </w:r>
      <w:proofErr w:type="spellEnd"/>
      <w:r w:rsidR="00514081">
        <w:t xml:space="preserve"> – 1</w:t>
      </w:r>
      <w:r>
        <w:t>17,134 тыс. рублей;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Аукционы по продаже бывшего здани</w:t>
      </w:r>
      <w:r w:rsidR="00060E39">
        <w:t>я</w:t>
      </w:r>
      <w:r>
        <w:t xml:space="preserve"> кинотеатра «Спутник»,</w:t>
      </w:r>
      <w:r w:rsidR="00514081">
        <w:t xml:space="preserve"> </w:t>
      </w:r>
      <w:r>
        <w:t>бывшего здания торгового центра «</w:t>
      </w:r>
      <w:proofErr w:type="spellStart"/>
      <w:r>
        <w:t>Хадум</w:t>
      </w:r>
      <w:proofErr w:type="spellEnd"/>
      <w:r>
        <w:t>» и бывшего здания плавательного</w:t>
      </w:r>
      <w:r w:rsidR="00514081">
        <w:t xml:space="preserve"> </w:t>
      </w:r>
      <w:r>
        <w:t xml:space="preserve">бассейна «Дельфин», расположенных по адресу: </w:t>
      </w:r>
      <w:proofErr w:type="spellStart"/>
      <w:r>
        <w:t>Казбековский</w:t>
      </w:r>
      <w:proofErr w:type="spellEnd"/>
      <w:r>
        <w:t xml:space="preserve"> район, </w:t>
      </w:r>
      <w:r w:rsidR="00514081">
        <w:t>п</w:t>
      </w:r>
      <w:r>
        <w:t>ос.</w:t>
      </w:r>
      <w:r w:rsidR="00514081">
        <w:t xml:space="preserve"> </w:t>
      </w:r>
      <w:r>
        <w:t>Дубки, назначенные на 29 се</w:t>
      </w:r>
      <w:r>
        <w:t>н</w:t>
      </w:r>
      <w:r>
        <w:t>тября 2015 года, не состоялись ввиду</w:t>
      </w:r>
      <w:r w:rsidR="00514081">
        <w:t xml:space="preserve"> </w:t>
      </w:r>
      <w:r>
        <w:t>отсутствия претендентов.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Аукционы по продаже незавершенного строения (литер «А»)</w:t>
      </w:r>
      <w:r w:rsidR="00514081">
        <w:t xml:space="preserve"> </w:t>
      </w:r>
      <w:r w:rsidR="00465E58">
        <w:t>(</w:t>
      </w:r>
      <w:r>
        <w:t xml:space="preserve">г. Махачкала, </w:t>
      </w:r>
      <w:r w:rsidR="00465E58">
        <w:t xml:space="preserve">   </w:t>
      </w:r>
      <w:r>
        <w:t>ул. Краснодарская</w:t>
      </w:r>
      <w:r w:rsidR="006551EF">
        <w:t>,</w:t>
      </w:r>
      <w:r>
        <w:t xml:space="preserve"> тупик 1, дом 17</w:t>
      </w:r>
      <w:r w:rsidR="00465E58">
        <w:t>)</w:t>
      </w:r>
      <w:r>
        <w:t xml:space="preserve"> с ценой продажи</w:t>
      </w:r>
      <w:r w:rsidR="00514081">
        <w:t xml:space="preserve"> </w:t>
      </w:r>
      <w:r>
        <w:t>3</w:t>
      </w:r>
      <w:r w:rsidR="00514081">
        <w:t> </w:t>
      </w:r>
      <w:r>
        <w:t xml:space="preserve">139,5 тыс. рублей, здания аптеки </w:t>
      </w:r>
      <w:r w:rsidR="00465E58">
        <w:t>(</w:t>
      </w:r>
      <w:r>
        <w:t>Буйнакский район</w:t>
      </w:r>
      <w:r w:rsidR="000F25CA">
        <w:t>,</w:t>
      </w:r>
      <w:r>
        <w:t xml:space="preserve"> с. </w:t>
      </w:r>
      <w:r w:rsidR="00514081">
        <w:t>Н</w:t>
      </w:r>
      <w:r>
        <w:t xml:space="preserve">. </w:t>
      </w:r>
      <w:proofErr w:type="spellStart"/>
      <w:r>
        <w:t>Казанищ</w:t>
      </w:r>
      <w:r w:rsidR="00514081">
        <w:t>е</w:t>
      </w:r>
      <w:proofErr w:type="spellEnd"/>
      <w:r w:rsidR="00465E58">
        <w:t>)</w:t>
      </w:r>
      <w:r>
        <w:t xml:space="preserve"> </w:t>
      </w:r>
      <w:r w:rsidR="00514081">
        <w:t>–</w:t>
      </w:r>
      <w:r>
        <w:t xml:space="preserve"> 342,3</w:t>
      </w:r>
      <w:r w:rsidR="00514081">
        <w:t xml:space="preserve"> </w:t>
      </w:r>
      <w:r>
        <w:t>тыс. рублей, ООО «Хасавюрто</w:t>
      </w:r>
      <w:r>
        <w:t>в</w:t>
      </w:r>
      <w:r>
        <w:t>ское ПА</w:t>
      </w:r>
      <w:r w:rsidR="00514081">
        <w:t>Т</w:t>
      </w:r>
      <w:r>
        <w:t xml:space="preserve">П № 2» (100 </w:t>
      </w:r>
      <w:r w:rsidR="00060E39">
        <w:t>%</w:t>
      </w:r>
      <w:r>
        <w:t xml:space="preserve">) </w:t>
      </w:r>
      <w:r w:rsidR="00514081">
        <w:t>–</w:t>
      </w:r>
      <w:r>
        <w:t xml:space="preserve"> 18</w:t>
      </w:r>
      <w:r w:rsidR="00514081">
        <w:t> </w:t>
      </w:r>
      <w:r>
        <w:t>790,0</w:t>
      </w:r>
      <w:r w:rsidR="00514081">
        <w:t xml:space="preserve"> </w:t>
      </w:r>
      <w:r>
        <w:t xml:space="preserve">тыс. рублей, решения об </w:t>
      </w:r>
      <w:proofErr w:type="gramStart"/>
      <w:r>
        <w:t>условиях</w:t>
      </w:r>
      <w:proofErr w:type="gramEnd"/>
      <w:r>
        <w:t xml:space="preserve"> приватизации которых были приняты в</w:t>
      </w:r>
      <w:r w:rsidR="00514081">
        <w:t xml:space="preserve"> </w:t>
      </w:r>
      <w:r>
        <w:t>конце 2015 года, состоялись в 2016 году. Всего от их пр</w:t>
      </w:r>
      <w:r>
        <w:t>о</w:t>
      </w:r>
      <w:r>
        <w:t>дажи в</w:t>
      </w:r>
      <w:r w:rsidR="00514081">
        <w:t xml:space="preserve"> </w:t>
      </w:r>
      <w:r>
        <w:t>республиканский бюджет Р</w:t>
      </w:r>
      <w:r w:rsidR="00514081">
        <w:t xml:space="preserve">еспублики </w:t>
      </w:r>
      <w:r>
        <w:t>Д</w:t>
      </w:r>
      <w:r w:rsidR="00514081">
        <w:t>агестан</w:t>
      </w:r>
      <w:r>
        <w:t xml:space="preserve"> в первом квартале 2016 года поступили</w:t>
      </w:r>
      <w:r w:rsidR="00514081">
        <w:t xml:space="preserve"> </w:t>
      </w:r>
      <w:r>
        <w:t>средства в размере 22</w:t>
      </w:r>
      <w:r w:rsidR="00060E39">
        <w:t xml:space="preserve"> </w:t>
      </w:r>
      <w:r>
        <w:t>271,8 тыс. рублей.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Аукцион по продаже государственной доли в уставном капитале</w:t>
      </w:r>
      <w:r w:rsidR="00514081">
        <w:t xml:space="preserve"> </w:t>
      </w:r>
      <w:r>
        <w:t>ООО «</w:t>
      </w:r>
      <w:proofErr w:type="spellStart"/>
      <w:r>
        <w:t>Нов</w:t>
      </w:r>
      <w:r>
        <w:t>о</w:t>
      </w:r>
      <w:r>
        <w:t>надеждинская</w:t>
      </w:r>
      <w:proofErr w:type="spellEnd"/>
      <w:r>
        <w:t xml:space="preserve">» (100 </w:t>
      </w:r>
      <w:r w:rsidR="00060E39">
        <w:t>%</w:t>
      </w:r>
      <w:r>
        <w:t>) с начальной ценой продажи 2</w:t>
      </w:r>
      <w:r w:rsidR="00514081">
        <w:t> </w:t>
      </w:r>
      <w:r>
        <w:t>400,0 тыс.</w:t>
      </w:r>
      <w:r w:rsidR="00514081">
        <w:t xml:space="preserve"> </w:t>
      </w:r>
      <w:r>
        <w:t>рублей признан н</w:t>
      </w:r>
      <w:r>
        <w:t>е</w:t>
      </w:r>
      <w:r>
        <w:t>состоявшимся ввиду отсутствия претендентов для участия</w:t>
      </w:r>
      <w:r w:rsidR="00514081">
        <w:t xml:space="preserve"> </w:t>
      </w:r>
      <w:r>
        <w:t>в аукционе.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Распоряжением Правительства Республики Дагестан от 3 декабря 2015</w:t>
      </w:r>
      <w:r w:rsidR="00514081">
        <w:t xml:space="preserve"> </w:t>
      </w:r>
      <w:r>
        <w:t xml:space="preserve">года </w:t>
      </w:r>
      <w:r w:rsidR="00697E8C">
        <w:t xml:space="preserve">    </w:t>
      </w:r>
      <w:r>
        <w:t xml:space="preserve">№ 492-р </w:t>
      </w:r>
      <w:r w:rsidR="00060E39">
        <w:t xml:space="preserve">открытому </w:t>
      </w:r>
      <w:r>
        <w:t>акционерному обществу «Государственная нефтегазовая</w:t>
      </w:r>
      <w:r w:rsidR="00514081">
        <w:t xml:space="preserve"> </w:t>
      </w:r>
      <w:r>
        <w:t>ко</w:t>
      </w:r>
      <w:r>
        <w:t>м</w:t>
      </w:r>
      <w:r>
        <w:t>пания Республики Дагестан» со стопроцентным участием Республики</w:t>
      </w:r>
      <w:r w:rsidR="00514081">
        <w:t xml:space="preserve"> </w:t>
      </w:r>
      <w:r>
        <w:t>Дагестан в уставном капитале поручено организовать от имени Республики</w:t>
      </w:r>
      <w:r w:rsidR="00514081">
        <w:t xml:space="preserve"> </w:t>
      </w:r>
      <w:r>
        <w:t>Дагестан в уст</w:t>
      </w:r>
      <w:r>
        <w:t>а</w:t>
      </w:r>
      <w:r>
        <w:t>новленном порядке продажу объектов</w:t>
      </w:r>
      <w:r w:rsidR="00514081">
        <w:t xml:space="preserve"> </w:t>
      </w:r>
      <w:r>
        <w:t>газораспределительных сетей протяженн</w:t>
      </w:r>
      <w:r>
        <w:t>о</w:t>
      </w:r>
      <w:r>
        <w:t>стью 3</w:t>
      </w:r>
      <w:r w:rsidR="00514081">
        <w:t> </w:t>
      </w:r>
      <w:r>
        <w:t>088,0 километр</w:t>
      </w:r>
      <w:r w:rsidR="00465E58">
        <w:t>а</w:t>
      </w:r>
      <w:r>
        <w:t>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 xml:space="preserve">Во исполнение указанного распоряжения Мингосимуществом </w:t>
      </w:r>
      <w:r w:rsidR="00697E8C">
        <w:t>Республики Дагестан</w:t>
      </w:r>
      <w:r>
        <w:t xml:space="preserve"> совместно с ГКУ</w:t>
      </w:r>
      <w:r w:rsidR="00514081">
        <w:t xml:space="preserve"> </w:t>
      </w:r>
      <w:r>
        <w:t>«</w:t>
      </w:r>
      <w:proofErr w:type="spellStart"/>
      <w:r>
        <w:t>Спецгазстройсервис</w:t>
      </w:r>
      <w:proofErr w:type="spellEnd"/>
      <w:r>
        <w:t>» обеспечена</w:t>
      </w:r>
      <w:r w:rsidR="0008453C">
        <w:t xml:space="preserve"> </w:t>
      </w:r>
      <w:r>
        <w:t xml:space="preserve">передача </w:t>
      </w:r>
      <w:r w:rsidR="00060E39">
        <w:t>О</w:t>
      </w:r>
      <w:r>
        <w:t>АО «Г</w:t>
      </w:r>
      <w:r w:rsidR="0008453C">
        <w:t>Н</w:t>
      </w:r>
      <w:r>
        <w:t>К РД» технической и правоустанавливающей</w:t>
      </w:r>
      <w:r w:rsidR="0008453C">
        <w:t xml:space="preserve"> </w:t>
      </w:r>
      <w:r>
        <w:t>документации, нео</w:t>
      </w:r>
      <w:r w:rsidR="0008453C">
        <w:t>б</w:t>
      </w:r>
      <w:r>
        <w:t>ходимо</w:t>
      </w:r>
      <w:r w:rsidR="0008453C">
        <w:t>й</w:t>
      </w:r>
      <w:r>
        <w:t xml:space="preserve"> для опр</w:t>
      </w:r>
      <w:r>
        <w:t>е</w:t>
      </w:r>
      <w:r>
        <w:t>деления рыночной стоимости</w:t>
      </w:r>
      <w:r w:rsidR="0008453C">
        <w:t xml:space="preserve"> </w:t>
      </w:r>
      <w:r>
        <w:t>указанных объектов газораспределительных сетей.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Приватизация пакета акций ОАО «Автоколонна 1293» (100</w:t>
      </w:r>
      <w:r w:rsidR="0008453C">
        <w:t xml:space="preserve"> </w:t>
      </w:r>
      <w:r w:rsidR="00060E39">
        <w:t>%</w:t>
      </w:r>
      <w:r>
        <w:t>) в 2015</w:t>
      </w:r>
      <w:r w:rsidR="0008453C">
        <w:t xml:space="preserve"> </w:t>
      </w:r>
      <w:r>
        <w:t xml:space="preserve">году не </w:t>
      </w:r>
      <w:r>
        <w:lastRenderedPageBreak/>
        <w:t xml:space="preserve">осуществлена в связи с </w:t>
      </w:r>
      <w:proofErr w:type="spellStart"/>
      <w:r>
        <w:t>незавершением</w:t>
      </w:r>
      <w:proofErr w:type="spellEnd"/>
      <w:r>
        <w:t xml:space="preserve"> повторной оценки рыночной</w:t>
      </w:r>
      <w:r w:rsidR="0008453C">
        <w:t xml:space="preserve"> </w:t>
      </w:r>
      <w:r>
        <w:t>стоимости.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Из-за отсутствия свидетельств о государственной регистрации права</w:t>
      </w:r>
      <w:r w:rsidR="0008453C">
        <w:t xml:space="preserve"> </w:t>
      </w:r>
      <w:r>
        <w:t>со</w:t>
      </w:r>
      <w:r>
        <w:t>б</w:t>
      </w:r>
      <w:r>
        <w:t>ственности Республики Дагестан на земельные участки здания</w:t>
      </w:r>
      <w:r w:rsidR="0008453C">
        <w:t xml:space="preserve"> </w:t>
      </w:r>
      <w:proofErr w:type="spellStart"/>
      <w:r w:rsidR="00083319">
        <w:t>Кочубейской</w:t>
      </w:r>
      <w:proofErr w:type="spellEnd"/>
      <w:r w:rsidR="00083319">
        <w:t xml:space="preserve"> в</w:t>
      </w:r>
      <w:r w:rsidR="004D410E">
        <w:t>етл</w:t>
      </w:r>
      <w:r w:rsidR="004D410E">
        <w:t>е</w:t>
      </w:r>
      <w:r w:rsidR="00083319">
        <w:t>чебницы</w:t>
      </w:r>
      <w:r>
        <w:t xml:space="preserve"> </w:t>
      </w:r>
      <w:r w:rsidR="00083319">
        <w:t>(</w:t>
      </w:r>
      <w:proofErr w:type="spellStart"/>
      <w:r>
        <w:t>Тарумовский</w:t>
      </w:r>
      <w:proofErr w:type="spellEnd"/>
      <w:r>
        <w:t xml:space="preserve"> район, </w:t>
      </w:r>
      <w:proofErr w:type="gramStart"/>
      <w:r>
        <w:t>с</w:t>
      </w:r>
      <w:proofErr w:type="gramEnd"/>
      <w:r>
        <w:t xml:space="preserve">. </w:t>
      </w:r>
      <w:proofErr w:type="gramStart"/>
      <w:r>
        <w:t>Таловка</w:t>
      </w:r>
      <w:proofErr w:type="gramEnd"/>
      <w:r w:rsidR="00083319">
        <w:t>)</w:t>
      </w:r>
      <w:r>
        <w:t xml:space="preserve"> и комплекса</w:t>
      </w:r>
      <w:r w:rsidR="0008453C">
        <w:t xml:space="preserve"> </w:t>
      </w:r>
      <w:r>
        <w:t xml:space="preserve">зданий консервного завода </w:t>
      </w:r>
      <w:r w:rsidR="00083319">
        <w:t>(</w:t>
      </w:r>
      <w:proofErr w:type="spellStart"/>
      <w:r>
        <w:t>Хунзахский</w:t>
      </w:r>
      <w:proofErr w:type="spellEnd"/>
      <w:r>
        <w:t xml:space="preserve"> район, с. </w:t>
      </w:r>
      <w:proofErr w:type="spellStart"/>
      <w:r>
        <w:t>Гоцатль</w:t>
      </w:r>
      <w:proofErr w:type="spellEnd"/>
      <w:r w:rsidR="00083319">
        <w:t>)</w:t>
      </w:r>
      <w:r>
        <w:t xml:space="preserve"> приватизация в</w:t>
      </w:r>
      <w:r w:rsidR="0008453C">
        <w:t xml:space="preserve"> </w:t>
      </w:r>
      <w:r>
        <w:t>2015 году не осуществлена.</w:t>
      </w:r>
      <w:r w:rsidR="00D72294">
        <w:t xml:space="preserve"> В настоящее время проводится работа по регистрации права собственности на ук</w:t>
      </w:r>
      <w:r w:rsidR="00D72294">
        <w:t>а</w:t>
      </w:r>
      <w:r w:rsidR="00D72294">
        <w:t>занные объекты, после завершения которой они будут включены в Прогнозный план (программу) приватизации государственного имущества Республики Дагестан на 2017 год.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Подпунктом «в» пункта 1 Указа Президента Российской Федерации от</w:t>
      </w:r>
      <w:r w:rsidR="0008453C">
        <w:t xml:space="preserve"> </w:t>
      </w:r>
      <w:r>
        <w:t>7 мая 2012 г</w:t>
      </w:r>
      <w:r w:rsidR="00697E8C">
        <w:t>ода</w:t>
      </w:r>
      <w:r>
        <w:t xml:space="preserve"> № 596 «О долгосрочной государственной экономической</w:t>
      </w:r>
      <w:r w:rsidR="0008453C">
        <w:t xml:space="preserve"> </w:t>
      </w:r>
      <w:r>
        <w:t>политике» предусмотрено завершение до 2016 года выхода государства из</w:t>
      </w:r>
      <w:r w:rsidR="0008453C">
        <w:t xml:space="preserve"> </w:t>
      </w:r>
      <w:r>
        <w:t>капитала компаний «</w:t>
      </w:r>
      <w:proofErr w:type="spellStart"/>
      <w:r>
        <w:t>несырьевого</w:t>
      </w:r>
      <w:proofErr w:type="spellEnd"/>
      <w:r>
        <w:t xml:space="preserve"> сектора», н</w:t>
      </w:r>
      <w:r w:rsidR="0008453C">
        <w:t>е</w:t>
      </w:r>
      <w:r>
        <w:t xml:space="preserve"> относящихся к субъектам</w:t>
      </w:r>
      <w:r w:rsidR="0008453C">
        <w:t xml:space="preserve"> </w:t>
      </w:r>
      <w:r>
        <w:t>естественных монополий и о</w:t>
      </w:r>
      <w:r>
        <w:t>р</w:t>
      </w:r>
      <w:r>
        <w:t>ганизациям оборонного комплекса. Эт</w:t>
      </w:r>
      <w:r w:rsidR="00D72294">
        <w:t>у</w:t>
      </w:r>
      <w:r>
        <w:t xml:space="preserve"> цель </w:t>
      </w:r>
      <w:r w:rsidR="00D72294">
        <w:t>планируется достичь при реализации Прогнозного плана (программы) приватизации государственного имущества Ре</w:t>
      </w:r>
      <w:r w:rsidR="00D72294">
        <w:t>с</w:t>
      </w:r>
      <w:r w:rsidR="00D72294">
        <w:t>публики Дагестан на 2016 год</w:t>
      </w:r>
      <w:r>
        <w:t>.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Из поставленных в 2015 году задач реализованы следующие:</w:t>
      </w:r>
    </w:p>
    <w:p w:rsidR="003C2330" w:rsidRDefault="007D6D50" w:rsidP="009F7EF0">
      <w:pPr>
        <w:pStyle w:val="20"/>
        <w:shd w:val="clear" w:color="auto" w:fill="auto"/>
        <w:tabs>
          <w:tab w:val="left" w:pos="953"/>
        </w:tabs>
        <w:spacing w:before="0" w:line="240" w:lineRule="auto"/>
        <w:ind w:firstLine="709"/>
      </w:pPr>
      <w:r>
        <w:t>приватизация государственного имущества Республики Дагестан, не</w:t>
      </w:r>
      <w:r w:rsidR="0008453C">
        <w:t xml:space="preserve"> </w:t>
      </w:r>
      <w:r>
        <w:t>испол</w:t>
      </w:r>
      <w:r>
        <w:t>ь</w:t>
      </w:r>
      <w:r>
        <w:t>зуемого для обеспечения реализации государственных полномочий</w:t>
      </w:r>
      <w:r w:rsidR="0008453C">
        <w:t xml:space="preserve"> </w:t>
      </w:r>
      <w:r>
        <w:t>органами гос</w:t>
      </w:r>
      <w:r>
        <w:t>у</w:t>
      </w:r>
      <w:r>
        <w:t xml:space="preserve">дарственной власти </w:t>
      </w:r>
      <w:r w:rsidR="0008453C">
        <w:t>Республики Дагестан (приват</w:t>
      </w:r>
      <w:r>
        <w:t>изировано 3</w:t>
      </w:r>
      <w:r w:rsidR="0008453C">
        <w:t xml:space="preserve"> </w:t>
      </w:r>
      <w:r>
        <w:t xml:space="preserve">общества </w:t>
      </w:r>
      <w:r w:rsidR="0008453C">
        <w:t>–</w:t>
      </w:r>
      <w:r>
        <w:t xml:space="preserve"> 100</w:t>
      </w:r>
      <w:r w:rsidR="00465E58">
        <w:t xml:space="preserve"> </w:t>
      </w:r>
      <w:r w:rsidR="00060E39">
        <w:t>%</w:t>
      </w:r>
      <w:r>
        <w:t xml:space="preserve">, </w:t>
      </w:r>
      <w:r w:rsidR="00060E39">
        <w:t xml:space="preserve">        </w:t>
      </w:r>
      <w:r w:rsidR="00465E58">
        <w:t xml:space="preserve"> </w:t>
      </w:r>
      <w:r>
        <w:t xml:space="preserve">4 объекта недвижимости </w:t>
      </w:r>
      <w:r w:rsidR="0008453C">
        <w:t>–</w:t>
      </w:r>
      <w:r>
        <w:t xml:space="preserve"> 44,4</w:t>
      </w:r>
      <w:r w:rsidR="00465E58">
        <w:t xml:space="preserve"> </w:t>
      </w:r>
      <w:r w:rsidR="00060E39">
        <w:t>%</w:t>
      </w:r>
      <w:r>
        <w:t>);</w:t>
      </w:r>
    </w:p>
    <w:p w:rsidR="003C2330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преобразование государственных унитарных предприятий</w:t>
      </w:r>
      <w:r w:rsidR="0008453C">
        <w:t xml:space="preserve"> </w:t>
      </w:r>
      <w:r>
        <w:t>Республики Даг</w:t>
      </w:r>
      <w:r>
        <w:t>е</w:t>
      </w:r>
      <w:r>
        <w:t>стан в открытые акционерные общества или общества с</w:t>
      </w:r>
      <w:r w:rsidR="0008453C">
        <w:t xml:space="preserve"> </w:t>
      </w:r>
      <w:r>
        <w:t>ограниченной ответстве</w:t>
      </w:r>
      <w:r>
        <w:t>н</w:t>
      </w:r>
      <w:r>
        <w:t>ностью в целях повышения их инвестиционной</w:t>
      </w:r>
      <w:r w:rsidR="0008453C">
        <w:t xml:space="preserve"> </w:t>
      </w:r>
      <w:r>
        <w:t>привлекательности (преобразовано в общества с ограниченной</w:t>
      </w:r>
      <w:r w:rsidR="0008453C">
        <w:t xml:space="preserve"> ответственностью 6 предприят</w:t>
      </w:r>
      <w:r>
        <w:t xml:space="preserve">ий </w:t>
      </w:r>
      <w:r w:rsidR="0008453C">
        <w:t>–</w:t>
      </w:r>
      <w:r>
        <w:t xml:space="preserve"> 100</w:t>
      </w:r>
      <w:r w:rsidR="00465E58">
        <w:t xml:space="preserve"> </w:t>
      </w:r>
      <w:r w:rsidR="00060E39">
        <w:t>%</w:t>
      </w:r>
      <w:r>
        <w:t>);</w:t>
      </w:r>
    </w:p>
    <w:p w:rsidR="003C2330" w:rsidRDefault="007D6D50" w:rsidP="009F7EF0">
      <w:pPr>
        <w:pStyle w:val="20"/>
        <w:shd w:val="clear" w:color="auto" w:fill="auto"/>
        <w:tabs>
          <w:tab w:val="left" w:pos="1056"/>
        </w:tabs>
        <w:spacing w:before="0" w:line="240" w:lineRule="auto"/>
        <w:ind w:firstLine="709"/>
      </w:pPr>
      <w:r>
        <w:t>сокращение государственного сектора экономики Республики</w:t>
      </w:r>
      <w:r w:rsidR="0008453C">
        <w:t xml:space="preserve"> </w:t>
      </w:r>
      <w:r>
        <w:t xml:space="preserve">Дагестан </w:t>
      </w:r>
      <w:r w:rsidR="00697E8C">
        <w:t xml:space="preserve">     </w:t>
      </w:r>
      <w:r>
        <w:t>(количество обществ с государственной долей уменьшилось на 3</w:t>
      </w:r>
      <w:r w:rsidR="00DB1274">
        <w:t>,</w:t>
      </w:r>
      <w:r w:rsidR="0008453C">
        <w:t xml:space="preserve"> </w:t>
      </w:r>
      <w:r>
        <w:t>объект</w:t>
      </w:r>
      <w:r w:rsidR="00DB1274">
        <w:t>ов</w:t>
      </w:r>
      <w:r>
        <w:t xml:space="preserve"> недв</w:t>
      </w:r>
      <w:r>
        <w:t>и</w:t>
      </w:r>
      <w:r>
        <w:t>жимости</w:t>
      </w:r>
      <w:r w:rsidR="0008453C">
        <w:t xml:space="preserve"> </w:t>
      </w:r>
      <w:r w:rsidR="00DB1274">
        <w:t>– на</w:t>
      </w:r>
      <w:r>
        <w:t xml:space="preserve"> 4);</w:t>
      </w:r>
    </w:p>
    <w:p w:rsidR="003C2330" w:rsidRDefault="007D6D50" w:rsidP="009F7EF0">
      <w:pPr>
        <w:pStyle w:val="20"/>
        <w:shd w:val="clear" w:color="auto" w:fill="auto"/>
        <w:tabs>
          <w:tab w:val="left" w:pos="1056"/>
        </w:tabs>
        <w:spacing w:before="0" w:line="240" w:lineRule="auto"/>
        <w:ind w:firstLine="709"/>
      </w:pPr>
      <w:proofErr w:type="gramStart"/>
      <w:r>
        <w:t>формирование доходов республиканского бюджета Республики</w:t>
      </w:r>
      <w:r w:rsidR="0008453C">
        <w:t xml:space="preserve"> </w:t>
      </w:r>
      <w:r>
        <w:t xml:space="preserve">Дагестан </w:t>
      </w:r>
      <w:r w:rsidR="00697E8C">
        <w:t xml:space="preserve">   </w:t>
      </w:r>
      <w:r w:rsidR="008D3A8C">
        <w:t xml:space="preserve">      </w:t>
      </w:r>
      <w:r>
        <w:t>(в республиканский бюджет Республики Дагестан</w:t>
      </w:r>
      <w:r w:rsidR="008D3A8C">
        <w:t xml:space="preserve"> поступило</w:t>
      </w:r>
      <w:r w:rsidR="0008453C">
        <w:t xml:space="preserve"> </w:t>
      </w:r>
      <w:r>
        <w:t>65</w:t>
      </w:r>
      <w:r w:rsidR="0008453C">
        <w:t> </w:t>
      </w:r>
      <w:r>
        <w:t xml:space="preserve">588,655 тыс. рублей  </w:t>
      </w:r>
      <w:r w:rsidR="000F25CA">
        <w:t>(</w:t>
      </w:r>
      <w:r>
        <w:t xml:space="preserve">82 </w:t>
      </w:r>
      <w:r w:rsidR="00060E39">
        <w:t>%</w:t>
      </w:r>
      <w:r w:rsidR="000F25CA">
        <w:t>)</w:t>
      </w:r>
      <w:r>
        <w:t>, с учетом поступивших в 2016 году</w:t>
      </w:r>
      <w:r w:rsidR="008D3A8C">
        <w:t xml:space="preserve"> </w:t>
      </w:r>
      <w:bookmarkStart w:id="0" w:name="_GoBack"/>
      <w:bookmarkEnd w:id="0"/>
      <w:r>
        <w:t xml:space="preserve"> 87</w:t>
      </w:r>
      <w:r w:rsidR="00060E39">
        <w:t xml:space="preserve"> </w:t>
      </w:r>
      <w:r>
        <w:t xml:space="preserve">860,455 тыс. рублей  </w:t>
      </w:r>
      <w:r w:rsidR="000F25CA">
        <w:t>(</w:t>
      </w:r>
      <w:r>
        <w:t xml:space="preserve">110 </w:t>
      </w:r>
      <w:r w:rsidR="00060E39">
        <w:t>%</w:t>
      </w:r>
      <w:r>
        <w:t>).</w:t>
      </w:r>
      <w:proofErr w:type="gramEnd"/>
    </w:p>
    <w:p w:rsidR="00A9624B" w:rsidRDefault="007D6D50" w:rsidP="009F7EF0">
      <w:pPr>
        <w:pStyle w:val="20"/>
        <w:shd w:val="clear" w:color="auto" w:fill="auto"/>
        <w:spacing w:before="0" w:line="240" w:lineRule="auto"/>
        <w:ind w:firstLine="709"/>
      </w:pPr>
      <w:r>
        <w:t>Информация о продаже государственных долей в уставных капиталах</w:t>
      </w:r>
      <w:r w:rsidR="00A9624B">
        <w:t xml:space="preserve"> </w:t>
      </w:r>
      <w:r>
        <w:t>акци</w:t>
      </w:r>
      <w:r>
        <w:t>о</w:t>
      </w:r>
      <w:r>
        <w:t xml:space="preserve">нерных обществ и объектов </w:t>
      </w:r>
      <w:r w:rsidR="0008453C">
        <w:t xml:space="preserve">недвижимости </w:t>
      </w:r>
      <w:r>
        <w:t>в 2015 году (</w:t>
      </w:r>
      <w:r w:rsidR="003A017C">
        <w:t>п</w:t>
      </w:r>
      <w:r>
        <w:t>риложение 1), а также п</w:t>
      </w:r>
      <w:r>
        <w:t>е</w:t>
      </w:r>
      <w:r>
        <w:t>речень обществ, созданных в</w:t>
      </w:r>
      <w:r w:rsidR="00A9624B">
        <w:t xml:space="preserve"> </w:t>
      </w:r>
      <w:r>
        <w:t>процессе преобразования государственных унитарных предприятий в 2015</w:t>
      </w:r>
      <w:r w:rsidR="00A9624B">
        <w:t xml:space="preserve"> </w:t>
      </w:r>
      <w:r>
        <w:t>году (</w:t>
      </w:r>
      <w:r w:rsidR="003A017C">
        <w:t>п</w:t>
      </w:r>
      <w:r>
        <w:t>риложение  2), прилага</w:t>
      </w:r>
      <w:r w:rsidR="00060E39">
        <w:t>ю</w:t>
      </w:r>
      <w:r>
        <w:t>тся.</w:t>
      </w:r>
      <w:r w:rsidR="00A9624B">
        <w:t xml:space="preserve"> </w:t>
      </w:r>
    </w:p>
    <w:p w:rsidR="00A9624B" w:rsidRDefault="00A9624B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9F7EF0" w:rsidRDefault="009F7EF0" w:rsidP="009F7EF0">
      <w:pPr>
        <w:pStyle w:val="20"/>
        <w:shd w:val="clear" w:color="auto" w:fill="auto"/>
        <w:spacing w:before="0"/>
        <w:ind w:firstLine="709"/>
      </w:pPr>
    </w:p>
    <w:p w:rsidR="00A9624B" w:rsidRDefault="00A9624B" w:rsidP="009F7EF0">
      <w:pPr>
        <w:pStyle w:val="20"/>
        <w:shd w:val="clear" w:color="auto" w:fill="auto"/>
        <w:spacing w:before="0"/>
        <w:ind w:firstLine="709"/>
      </w:pPr>
    </w:p>
    <w:sectPr w:rsidR="00A9624B" w:rsidSect="00F43E4E">
      <w:headerReference w:type="even" r:id="rId9"/>
      <w:headerReference w:type="default" r:id="rId10"/>
      <w:pgSz w:w="11900" w:h="16840" w:code="9"/>
      <w:pgMar w:top="1134" w:right="567" w:bottom="1134" w:left="1134" w:header="709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73" w:rsidRDefault="00650273">
      <w:r>
        <w:separator/>
      </w:r>
    </w:p>
  </w:endnote>
  <w:endnote w:type="continuationSeparator" w:id="0">
    <w:p w:rsidR="00650273" w:rsidRDefault="0065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73" w:rsidRDefault="00650273"/>
  </w:footnote>
  <w:footnote w:type="continuationSeparator" w:id="0">
    <w:p w:rsidR="00650273" w:rsidRDefault="006502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20D" w:rsidRPr="00F20FD2" w:rsidRDefault="00AA320D" w:rsidP="00F20FD2">
    <w:pPr>
      <w:pStyle w:val="a8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0881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1326D" w:rsidRPr="00C1326D" w:rsidRDefault="00C1326D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1326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1326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1326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1282D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C1326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320D" w:rsidRPr="00F20FD2" w:rsidRDefault="00AA320D" w:rsidP="00F20FD2">
    <w:pPr>
      <w:pStyle w:val="a8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C7A"/>
    <w:multiLevelType w:val="multilevel"/>
    <w:tmpl w:val="59C66A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7056B"/>
    <w:multiLevelType w:val="hybridMultilevel"/>
    <w:tmpl w:val="26F2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A2FEF"/>
    <w:multiLevelType w:val="hybridMultilevel"/>
    <w:tmpl w:val="26F2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30"/>
    <w:rsid w:val="00027532"/>
    <w:rsid w:val="00060E39"/>
    <w:rsid w:val="00081FA3"/>
    <w:rsid w:val="00083319"/>
    <w:rsid w:val="0008453C"/>
    <w:rsid w:val="000A4951"/>
    <w:rsid w:val="000F25CA"/>
    <w:rsid w:val="001E0CA8"/>
    <w:rsid w:val="00213257"/>
    <w:rsid w:val="00217D66"/>
    <w:rsid w:val="002330F7"/>
    <w:rsid w:val="002B7140"/>
    <w:rsid w:val="003A017C"/>
    <w:rsid w:val="003B2E58"/>
    <w:rsid w:val="003B4ACF"/>
    <w:rsid w:val="003C2330"/>
    <w:rsid w:val="003E536A"/>
    <w:rsid w:val="00440F52"/>
    <w:rsid w:val="00465E58"/>
    <w:rsid w:val="00487CF1"/>
    <w:rsid w:val="00493989"/>
    <w:rsid w:val="004D410E"/>
    <w:rsid w:val="004E2762"/>
    <w:rsid w:val="00514081"/>
    <w:rsid w:val="005952EB"/>
    <w:rsid w:val="00643569"/>
    <w:rsid w:val="00650273"/>
    <w:rsid w:val="006551EF"/>
    <w:rsid w:val="00675724"/>
    <w:rsid w:val="00684EFB"/>
    <w:rsid w:val="00697E8C"/>
    <w:rsid w:val="006E5570"/>
    <w:rsid w:val="006F3573"/>
    <w:rsid w:val="00717E90"/>
    <w:rsid w:val="00774BAE"/>
    <w:rsid w:val="00795212"/>
    <w:rsid w:val="007A7B01"/>
    <w:rsid w:val="007D6D50"/>
    <w:rsid w:val="008A10E1"/>
    <w:rsid w:val="008D3A8C"/>
    <w:rsid w:val="00970581"/>
    <w:rsid w:val="009977F0"/>
    <w:rsid w:val="009C1E35"/>
    <w:rsid w:val="009C26D3"/>
    <w:rsid w:val="009F7EF0"/>
    <w:rsid w:val="00A54DAA"/>
    <w:rsid w:val="00A9624B"/>
    <w:rsid w:val="00A974FF"/>
    <w:rsid w:val="00AA320D"/>
    <w:rsid w:val="00B1282D"/>
    <w:rsid w:val="00BA6F8B"/>
    <w:rsid w:val="00C1326D"/>
    <w:rsid w:val="00C80E1E"/>
    <w:rsid w:val="00C91ED9"/>
    <w:rsid w:val="00D4498A"/>
    <w:rsid w:val="00D52927"/>
    <w:rsid w:val="00D60097"/>
    <w:rsid w:val="00D72294"/>
    <w:rsid w:val="00DA3DE9"/>
    <w:rsid w:val="00DB1274"/>
    <w:rsid w:val="00E120B7"/>
    <w:rsid w:val="00E35A7D"/>
    <w:rsid w:val="00E4644E"/>
    <w:rsid w:val="00F20FD2"/>
    <w:rsid w:val="00F2266B"/>
    <w:rsid w:val="00F43E4E"/>
    <w:rsid w:val="00FA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3pt2pt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Impact" w:eastAsia="Impact" w:hAnsi="Impact" w:cs="Impac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4pt2pt">
    <w:name w:val="Основной текст (3) + 14 pt;Не полужирный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2pt0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ndara11pt">
    <w:name w:val="Основной текст (2) + Candara;11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Segoe UI" w:eastAsia="Segoe UI" w:hAnsi="Segoe UI" w:cs="Segoe UI"/>
      <w:sz w:val="17"/>
      <w:szCs w:val="17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Impact" w:eastAsia="Impact" w:hAnsi="Impact" w:cs="Impact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jc w:val="center"/>
    </w:pPr>
    <w:rPr>
      <w:rFonts w:ascii="Century Gothic" w:eastAsia="Century Gothic" w:hAnsi="Century Gothic" w:cs="Century Gothic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0FD2"/>
    <w:rPr>
      <w:color w:val="000000"/>
    </w:rPr>
  </w:style>
  <w:style w:type="paragraph" w:styleId="aa">
    <w:name w:val="footer"/>
    <w:basedOn w:val="a"/>
    <w:link w:val="ab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0FD2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722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2294"/>
    <w:rPr>
      <w:rFonts w:ascii="Segoe UI" w:hAnsi="Segoe UI" w:cs="Segoe UI"/>
      <w:color w:val="000000"/>
      <w:sz w:val="18"/>
      <w:szCs w:val="18"/>
    </w:rPr>
  </w:style>
  <w:style w:type="table" w:styleId="ae">
    <w:name w:val="Table Grid"/>
    <w:basedOn w:val="a1"/>
    <w:uiPriority w:val="59"/>
    <w:rsid w:val="0069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435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3pt2pt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Impact" w:eastAsia="Impact" w:hAnsi="Impact" w:cs="Impac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4pt2pt">
    <w:name w:val="Основной текст (3) + 14 pt;Не полужирный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2pt0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ndara11pt">
    <w:name w:val="Основной текст (2) + Candara;11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Segoe UI" w:eastAsia="Segoe UI" w:hAnsi="Segoe UI" w:cs="Segoe UI"/>
      <w:sz w:val="17"/>
      <w:szCs w:val="17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Impact" w:eastAsia="Impact" w:hAnsi="Impact" w:cs="Impact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jc w:val="center"/>
    </w:pPr>
    <w:rPr>
      <w:rFonts w:ascii="Century Gothic" w:eastAsia="Century Gothic" w:hAnsi="Century Gothic" w:cs="Century Gothic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0FD2"/>
    <w:rPr>
      <w:color w:val="000000"/>
    </w:rPr>
  </w:style>
  <w:style w:type="paragraph" w:styleId="aa">
    <w:name w:val="footer"/>
    <w:basedOn w:val="a"/>
    <w:link w:val="ab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0FD2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722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2294"/>
    <w:rPr>
      <w:rFonts w:ascii="Segoe UI" w:hAnsi="Segoe UI" w:cs="Segoe UI"/>
      <w:color w:val="000000"/>
      <w:sz w:val="18"/>
      <w:szCs w:val="18"/>
    </w:rPr>
  </w:style>
  <w:style w:type="table" w:styleId="ae">
    <w:name w:val="Table Grid"/>
    <w:basedOn w:val="a1"/>
    <w:uiPriority w:val="59"/>
    <w:rsid w:val="0069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435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5CF7B-85F9-413E-8D29-2F5A5F5F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32</cp:revision>
  <cp:lastPrinted>2016-11-24T11:11:00Z</cp:lastPrinted>
  <dcterms:created xsi:type="dcterms:W3CDTF">2016-08-15T11:53:00Z</dcterms:created>
  <dcterms:modified xsi:type="dcterms:W3CDTF">2016-11-24T11:11:00Z</dcterms:modified>
</cp:coreProperties>
</file>